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334E38" w14:textId="399326DA" w:rsidR="00B54F78" w:rsidRPr="008B029E" w:rsidRDefault="00B54F78" w:rsidP="00B54F78">
      <w:pPr>
        <w:jc w:val="center"/>
        <w:rPr>
          <w:rFonts w:ascii="Arial" w:hAnsi="Arial" w:cs="Arial"/>
          <w:b/>
          <w:sz w:val="24"/>
          <w:szCs w:val="24"/>
          <w:u w:val="single"/>
        </w:rPr>
      </w:pPr>
      <w:r w:rsidRPr="008B029E">
        <w:rPr>
          <w:rFonts w:ascii="Arial" w:hAnsi="Arial" w:cs="Arial"/>
          <w:b/>
          <w:sz w:val="24"/>
          <w:szCs w:val="24"/>
          <w:u w:val="single"/>
        </w:rPr>
        <w:t xml:space="preserve">SEN Information Report for </w:t>
      </w:r>
      <w:proofErr w:type="spellStart"/>
      <w:r w:rsidR="00DE5F59">
        <w:rPr>
          <w:rFonts w:ascii="Arial" w:hAnsi="Arial" w:cs="Arial"/>
          <w:b/>
          <w:sz w:val="24"/>
          <w:szCs w:val="24"/>
          <w:u w:val="single"/>
        </w:rPr>
        <w:t>Emneth</w:t>
      </w:r>
      <w:proofErr w:type="spellEnd"/>
      <w:r>
        <w:rPr>
          <w:rFonts w:ascii="Arial" w:hAnsi="Arial" w:cs="Arial"/>
          <w:b/>
          <w:sz w:val="24"/>
          <w:szCs w:val="24"/>
          <w:u w:val="single"/>
        </w:rPr>
        <w:t xml:space="preserve"> Academy 20</w:t>
      </w:r>
      <w:r w:rsidR="00EC4FFD">
        <w:rPr>
          <w:rFonts w:ascii="Arial" w:hAnsi="Arial" w:cs="Arial"/>
          <w:b/>
          <w:sz w:val="24"/>
          <w:szCs w:val="24"/>
          <w:u w:val="single"/>
        </w:rPr>
        <w:t>2</w:t>
      </w:r>
      <w:r w:rsidR="006244A1">
        <w:rPr>
          <w:rFonts w:ascii="Arial" w:hAnsi="Arial" w:cs="Arial"/>
          <w:b/>
          <w:sz w:val="24"/>
          <w:szCs w:val="24"/>
          <w:u w:val="single"/>
        </w:rPr>
        <w:t>3-24</w:t>
      </w:r>
    </w:p>
    <w:p w14:paraId="7D4C9082" w14:textId="77777777" w:rsidR="00B54F78" w:rsidRPr="008B029E" w:rsidRDefault="00B54F78" w:rsidP="00B54F78">
      <w:pPr>
        <w:jc w:val="center"/>
        <w:rPr>
          <w:rFonts w:ascii="Arial" w:hAnsi="Arial" w:cs="Arial"/>
          <w:sz w:val="24"/>
          <w:szCs w:val="24"/>
        </w:rPr>
      </w:pPr>
      <w:r w:rsidRPr="008B029E">
        <w:rPr>
          <w:rFonts w:ascii="Arial" w:hAnsi="Arial" w:cs="Arial"/>
          <w:b/>
          <w:sz w:val="24"/>
          <w:szCs w:val="24"/>
          <w:u w:val="single"/>
        </w:rPr>
        <w:t>Part of the Norfolk Local Offer for Learners with SEN</w:t>
      </w:r>
    </w:p>
    <w:p w14:paraId="7D50C714" w14:textId="77777777" w:rsidR="00B54F78" w:rsidRPr="008B029E" w:rsidRDefault="00B54F78" w:rsidP="00B54F78">
      <w:pPr>
        <w:rPr>
          <w:rFonts w:ascii="Arial" w:hAnsi="Arial" w:cs="Arial"/>
          <w:sz w:val="24"/>
          <w:szCs w:val="24"/>
        </w:rPr>
      </w:pPr>
      <w:r w:rsidRPr="008B029E">
        <w:rPr>
          <w:rFonts w:ascii="Arial" w:hAnsi="Arial" w:cs="Arial"/>
          <w:b/>
          <w:sz w:val="24"/>
          <w:szCs w:val="24"/>
          <w:u w:val="single"/>
        </w:rPr>
        <w:t>Introduction</w:t>
      </w:r>
    </w:p>
    <w:p w14:paraId="1EF25436" w14:textId="77777777" w:rsidR="00B54F78" w:rsidRPr="008B029E" w:rsidRDefault="00B54F78" w:rsidP="00B54F78">
      <w:pPr>
        <w:rPr>
          <w:rFonts w:ascii="Arial" w:hAnsi="Arial" w:cs="Arial"/>
          <w:sz w:val="24"/>
          <w:szCs w:val="24"/>
        </w:rPr>
      </w:pPr>
      <w:r w:rsidRPr="008B029E">
        <w:rPr>
          <w:rFonts w:ascii="Arial" w:hAnsi="Arial" w:cs="Arial"/>
          <w:sz w:val="24"/>
          <w:szCs w:val="24"/>
        </w:rPr>
        <w:t>Welcome to our SEN information report which is part of the Norfolk Local Offer for learners with</w:t>
      </w:r>
      <w:r>
        <w:rPr>
          <w:rFonts w:ascii="Arial" w:hAnsi="Arial" w:cs="Arial"/>
          <w:sz w:val="24"/>
          <w:szCs w:val="24"/>
        </w:rPr>
        <w:t xml:space="preserve"> Special Educational Needs (SEN</w:t>
      </w:r>
      <w:r w:rsidRPr="008B029E">
        <w:rPr>
          <w:rFonts w:ascii="Arial" w:hAnsi="Arial" w:cs="Arial"/>
          <w:sz w:val="24"/>
          <w:szCs w:val="24"/>
        </w:rPr>
        <w:t>)</w:t>
      </w:r>
      <w:r>
        <w:rPr>
          <w:rFonts w:ascii="Arial" w:hAnsi="Arial" w:cs="Arial"/>
          <w:sz w:val="24"/>
          <w:szCs w:val="24"/>
        </w:rPr>
        <w:t xml:space="preserve">. </w:t>
      </w:r>
      <w:r w:rsidRPr="008B029E">
        <w:rPr>
          <w:rFonts w:ascii="Arial" w:hAnsi="Arial" w:cs="Arial"/>
          <w:sz w:val="24"/>
          <w:szCs w:val="24"/>
        </w:rPr>
        <w:t xml:space="preserve"> All governing bodies of maintained schools and maintained nursery schools and the proprietors of academy schools have a legal duty to publish information on their website about the implementation of the governing </w:t>
      </w:r>
      <w:proofErr w:type="gramStart"/>
      <w:r w:rsidRPr="008B029E">
        <w:rPr>
          <w:rFonts w:ascii="Arial" w:hAnsi="Arial" w:cs="Arial"/>
          <w:sz w:val="24"/>
          <w:szCs w:val="24"/>
        </w:rPr>
        <w:t>body’s</w:t>
      </w:r>
      <w:proofErr w:type="gramEnd"/>
      <w:r w:rsidRPr="008B029E">
        <w:rPr>
          <w:rFonts w:ascii="Arial" w:hAnsi="Arial" w:cs="Arial"/>
          <w:sz w:val="24"/>
          <w:szCs w:val="24"/>
        </w:rPr>
        <w:t xml:space="preserve"> or the proprietor’s policy for pupils with SEN.  The information published must be updated annually.  The required information is set out in the draft SEN regulations which can be found </w:t>
      </w:r>
      <w:r w:rsidRPr="00433E0A">
        <w:rPr>
          <w:rFonts w:ascii="Arial" w:hAnsi="Arial" w:cs="Arial"/>
          <w:b/>
          <w:sz w:val="24"/>
          <w:szCs w:val="24"/>
        </w:rPr>
        <w:t>here</w:t>
      </w:r>
      <w:r>
        <w:rPr>
          <w:rFonts w:ascii="Arial" w:hAnsi="Arial" w:cs="Arial"/>
          <w:sz w:val="24"/>
          <w:szCs w:val="24"/>
        </w:rPr>
        <w:t xml:space="preserve"> </w:t>
      </w:r>
      <w:hyperlink r:id="rId8" w:history="1">
        <w:r w:rsidRPr="001C35E0">
          <w:rPr>
            <w:rStyle w:val="Hyperlink"/>
            <w:rFonts w:ascii="Arial" w:hAnsi="Arial" w:cs="Arial"/>
            <w:sz w:val="24"/>
            <w:szCs w:val="24"/>
          </w:rPr>
          <w:t>www.gov.uk/government/consultations/special-educational-needs-sen-code-of-practice-and-regulations</w:t>
        </w:r>
      </w:hyperlink>
      <w:r>
        <w:rPr>
          <w:rFonts w:ascii="Arial" w:hAnsi="Arial" w:cs="Arial"/>
          <w:color w:val="0070C0"/>
          <w:sz w:val="24"/>
          <w:szCs w:val="24"/>
        </w:rPr>
        <w:t xml:space="preserve"> </w:t>
      </w:r>
      <w:r w:rsidRPr="008B029E">
        <w:rPr>
          <w:rFonts w:ascii="Arial" w:hAnsi="Arial" w:cs="Arial"/>
          <w:sz w:val="24"/>
          <w:szCs w:val="24"/>
        </w:rPr>
        <w:t>.</w:t>
      </w:r>
    </w:p>
    <w:p w14:paraId="51955E87" w14:textId="77777777" w:rsidR="00B54F78" w:rsidRPr="008B029E" w:rsidRDefault="00B54F78" w:rsidP="00B54F78">
      <w:pPr>
        <w:rPr>
          <w:rFonts w:ascii="Arial" w:hAnsi="Arial" w:cs="Arial"/>
          <w:sz w:val="24"/>
          <w:szCs w:val="24"/>
        </w:rPr>
      </w:pPr>
      <w:r w:rsidRPr="008B029E">
        <w:rPr>
          <w:rFonts w:ascii="Arial" w:hAnsi="Arial" w:cs="Arial"/>
          <w:sz w:val="24"/>
          <w:szCs w:val="24"/>
        </w:rPr>
        <w:t xml:space="preserve">At </w:t>
      </w:r>
      <w:proofErr w:type="spellStart"/>
      <w:r w:rsidR="00DE5F59">
        <w:rPr>
          <w:rFonts w:ascii="Arial" w:hAnsi="Arial" w:cs="Arial"/>
          <w:sz w:val="24"/>
          <w:szCs w:val="24"/>
        </w:rPr>
        <w:t>Emneth</w:t>
      </w:r>
      <w:proofErr w:type="spellEnd"/>
      <w:r w:rsidRPr="008B029E">
        <w:rPr>
          <w:rFonts w:ascii="Arial" w:hAnsi="Arial" w:cs="Arial"/>
          <w:sz w:val="24"/>
          <w:szCs w:val="24"/>
        </w:rPr>
        <w:t xml:space="preserve"> Academy we are committed to working together with all members of our school community.  This local offer has been produced with pupils, parents/carers, governors, and members of staff.  We would welcome your feedback and future involvement in the review of our offer, so please do contact us.  The best people to contact this year are:</w:t>
      </w:r>
    </w:p>
    <w:p w14:paraId="6A5842BF" w14:textId="77777777" w:rsidR="00B54F78" w:rsidRDefault="00DE5F59" w:rsidP="00B54F78">
      <w:pPr>
        <w:spacing w:after="0"/>
        <w:rPr>
          <w:rFonts w:ascii="Arial" w:hAnsi="Arial" w:cs="Arial"/>
          <w:sz w:val="24"/>
          <w:szCs w:val="24"/>
        </w:rPr>
      </w:pPr>
      <w:r>
        <w:rPr>
          <w:rFonts w:ascii="Arial" w:hAnsi="Arial" w:cs="Arial"/>
          <w:sz w:val="24"/>
          <w:szCs w:val="24"/>
        </w:rPr>
        <w:t>Elaine Huntington</w:t>
      </w:r>
      <w:r w:rsidR="00B54F78">
        <w:rPr>
          <w:rFonts w:ascii="Arial" w:hAnsi="Arial" w:cs="Arial"/>
          <w:sz w:val="24"/>
          <w:szCs w:val="24"/>
        </w:rPr>
        <w:t xml:space="preserve"> – Principal – </w:t>
      </w:r>
      <w:hyperlink r:id="rId9" w:history="1">
        <w:r w:rsidRPr="00DF5DC9">
          <w:rPr>
            <w:rStyle w:val="Hyperlink"/>
            <w:rFonts w:ascii="Arial" w:hAnsi="Arial" w:cs="Arial"/>
            <w:sz w:val="24"/>
            <w:szCs w:val="24"/>
          </w:rPr>
          <w:t>elaine.huntington@ema.eastern-mat.co.uk</w:t>
        </w:r>
      </w:hyperlink>
    </w:p>
    <w:p w14:paraId="57059431" w14:textId="77777777" w:rsidR="00B54F78" w:rsidRDefault="00DE5F59" w:rsidP="00B54F78">
      <w:pPr>
        <w:spacing w:after="0"/>
        <w:rPr>
          <w:rFonts w:ascii="Arial" w:hAnsi="Arial" w:cs="Arial"/>
          <w:sz w:val="24"/>
          <w:szCs w:val="24"/>
        </w:rPr>
      </w:pPr>
      <w:r>
        <w:rPr>
          <w:rFonts w:ascii="Arial" w:hAnsi="Arial" w:cs="Arial"/>
          <w:sz w:val="24"/>
          <w:szCs w:val="24"/>
        </w:rPr>
        <w:t>Lauren Orviss</w:t>
      </w:r>
      <w:r w:rsidR="00B54F78">
        <w:rPr>
          <w:rFonts w:ascii="Arial" w:hAnsi="Arial" w:cs="Arial"/>
          <w:sz w:val="24"/>
          <w:szCs w:val="24"/>
        </w:rPr>
        <w:t xml:space="preserve"> – </w:t>
      </w:r>
      <w:r w:rsidR="00B54F78" w:rsidRPr="008B029E">
        <w:rPr>
          <w:rFonts w:ascii="Arial" w:hAnsi="Arial" w:cs="Arial"/>
          <w:sz w:val="24"/>
          <w:szCs w:val="24"/>
        </w:rPr>
        <w:t>SENCO</w:t>
      </w:r>
      <w:r w:rsidR="00B54F78">
        <w:rPr>
          <w:rFonts w:ascii="Arial" w:hAnsi="Arial" w:cs="Arial"/>
          <w:sz w:val="24"/>
          <w:szCs w:val="24"/>
        </w:rPr>
        <w:t xml:space="preserve"> – </w:t>
      </w:r>
      <w:hyperlink r:id="rId10" w:history="1">
        <w:r>
          <w:rPr>
            <w:rStyle w:val="Hyperlink"/>
            <w:rFonts w:ascii="Arial" w:hAnsi="Arial" w:cs="Arial"/>
            <w:sz w:val="24"/>
            <w:szCs w:val="24"/>
          </w:rPr>
          <w:t>lauren.orviss@ema.eastern-mat.co.uk</w:t>
        </w:r>
      </w:hyperlink>
      <w:r w:rsidR="00B54F78">
        <w:rPr>
          <w:rFonts w:ascii="Arial" w:hAnsi="Arial" w:cs="Arial"/>
          <w:sz w:val="24"/>
          <w:szCs w:val="24"/>
        </w:rPr>
        <w:t xml:space="preserve"> </w:t>
      </w:r>
    </w:p>
    <w:p w14:paraId="0C1310D8" w14:textId="131AB91C" w:rsidR="00B54F78" w:rsidRDefault="00B909A5" w:rsidP="00B54F78">
      <w:pPr>
        <w:spacing w:after="0"/>
        <w:rPr>
          <w:rFonts w:ascii="Arial" w:hAnsi="Arial" w:cs="Arial"/>
          <w:sz w:val="24"/>
          <w:szCs w:val="24"/>
        </w:rPr>
      </w:pPr>
      <w:r>
        <w:rPr>
          <w:rFonts w:ascii="Arial" w:hAnsi="Arial" w:cs="Arial"/>
          <w:sz w:val="24"/>
          <w:szCs w:val="24"/>
        </w:rPr>
        <w:t>Emma Blackall</w:t>
      </w:r>
      <w:r w:rsidR="00DE5F59">
        <w:rPr>
          <w:rFonts w:ascii="Arial" w:hAnsi="Arial" w:cs="Arial"/>
          <w:sz w:val="24"/>
          <w:szCs w:val="24"/>
        </w:rPr>
        <w:t xml:space="preserve"> – Chair of Governors </w:t>
      </w:r>
    </w:p>
    <w:p w14:paraId="5279D74E" w14:textId="77777777" w:rsidR="00DE5F59" w:rsidRPr="008B029E" w:rsidRDefault="00DE5F59" w:rsidP="00B54F78">
      <w:pPr>
        <w:spacing w:after="0"/>
        <w:rPr>
          <w:rFonts w:ascii="Arial" w:hAnsi="Arial" w:cs="Arial"/>
          <w:sz w:val="24"/>
          <w:szCs w:val="24"/>
        </w:rPr>
      </w:pPr>
    </w:p>
    <w:p w14:paraId="2745A4F4" w14:textId="34A78020" w:rsidR="00B54F78" w:rsidRDefault="00B54F78" w:rsidP="00B54F78">
      <w:pPr>
        <w:rPr>
          <w:rFonts w:ascii="Arial" w:hAnsi="Arial" w:cs="Arial"/>
          <w:sz w:val="24"/>
          <w:szCs w:val="24"/>
        </w:rPr>
      </w:pPr>
      <w:r w:rsidRPr="008B029E">
        <w:rPr>
          <w:rFonts w:ascii="Arial" w:hAnsi="Arial" w:cs="Arial"/>
          <w:sz w:val="24"/>
          <w:szCs w:val="24"/>
        </w:rPr>
        <w:t xml:space="preserve">If you have specific questions about the Norfolk Local Offer please look at the Frequently Asked Questions by clicking </w:t>
      </w:r>
      <w:r w:rsidRPr="008B029E">
        <w:rPr>
          <w:rFonts w:ascii="Arial" w:hAnsi="Arial" w:cs="Arial"/>
          <w:b/>
          <w:sz w:val="24"/>
          <w:szCs w:val="24"/>
        </w:rPr>
        <w:t>here</w:t>
      </w:r>
      <w:r>
        <w:rPr>
          <w:rFonts w:ascii="Arial" w:hAnsi="Arial" w:cs="Arial"/>
          <w:b/>
          <w:sz w:val="24"/>
          <w:szCs w:val="24"/>
        </w:rPr>
        <w:t xml:space="preserve"> </w:t>
      </w:r>
      <w:hyperlink r:id="rId11" w:history="1">
        <w:r w:rsidRPr="001C35E0">
          <w:rPr>
            <w:rStyle w:val="Hyperlink"/>
            <w:rFonts w:ascii="Arial" w:hAnsi="Arial" w:cs="Arial"/>
            <w:sz w:val="24"/>
            <w:szCs w:val="24"/>
          </w:rPr>
          <w:t>www.schools.norfolk.gov.uk/Pupil-needs/Norfolk-SENCOs/Our-local-offer/index.html</w:t>
        </w:r>
      </w:hyperlink>
      <w:r>
        <w:rPr>
          <w:rFonts w:ascii="Arial" w:hAnsi="Arial" w:cs="Arial"/>
          <w:color w:val="0070C0"/>
          <w:sz w:val="24"/>
          <w:szCs w:val="24"/>
        </w:rPr>
        <w:t xml:space="preserve"> </w:t>
      </w:r>
      <w:r w:rsidRPr="008B029E">
        <w:rPr>
          <w:rFonts w:ascii="Arial" w:hAnsi="Arial" w:cs="Arial"/>
          <w:sz w:val="24"/>
          <w:szCs w:val="24"/>
        </w:rPr>
        <w:t xml:space="preserve">. Alternatively, if you think your child may have SEN please speak to their Class Teacher or contact </w:t>
      </w:r>
      <w:r w:rsidR="00DE5F59">
        <w:rPr>
          <w:rFonts w:ascii="Arial" w:hAnsi="Arial" w:cs="Arial"/>
          <w:sz w:val="24"/>
          <w:szCs w:val="24"/>
        </w:rPr>
        <w:t>Lauren Orviss</w:t>
      </w:r>
      <w:r>
        <w:rPr>
          <w:rFonts w:ascii="Arial" w:hAnsi="Arial" w:cs="Arial"/>
          <w:sz w:val="24"/>
          <w:szCs w:val="24"/>
        </w:rPr>
        <w:t xml:space="preserve"> our SENCO on </w:t>
      </w:r>
      <w:r w:rsidR="00DE5F59">
        <w:rPr>
          <w:rFonts w:ascii="Arial" w:hAnsi="Arial" w:cs="Arial"/>
          <w:sz w:val="24"/>
          <w:szCs w:val="24"/>
        </w:rPr>
        <w:t>01945 583885</w:t>
      </w:r>
    </w:p>
    <w:p w14:paraId="35D5E169" w14:textId="4BF12445" w:rsidR="00B54F78" w:rsidRPr="00397560" w:rsidRDefault="00B54F78" w:rsidP="129C791A">
      <w:pPr>
        <w:rPr>
          <w:rFonts w:ascii="Arial" w:hAnsi="Arial" w:cs="Arial"/>
          <w:b/>
          <w:bCs/>
          <w:sz w:val="24"/>
          <w:szCs w:val="24"/>
          <w:u w:val="single"/>
        </w:rPr>
      </w:pPr>
      <w:r w:rsidRPr="129C791A">
        <w:rPr>
          <w:rFonts w:ascii="Arial" w:hAnsi="Arial" w:cs="Arial"/>
          <w:b/>
          <w:bCs/>
          <w:sz w:val="24"/>
          <w:szCs w:val="24"/>
          <w:u w:val="single"/>
        </w:rPr>
        <w:t xml:space="preserve">What Went Well </w:t>
      </w:r>
      <w:r w:rsidR="006244A1">
        <w:rPr>
          <w:rFonts w:ascii="Arial" w:hAnsi="Arial" w:cs="Arial"/>
          <w:b/>
          <w:bCs/>
          <w:sz w:val="24"/>
          <w:szCs w:val="24"/>
          <w:u w:val="single"/>
        </w:rPr>
        <w:t>2023-24</w:t>
      </w:r>
    </w:p>
    <w:p w14:paraId="2FD421AC" w14:textId="76CE2F21" w:rsidR="00E4064F" w:rsidRDefault="00E4064F" w:rsidP="00B54F78">
      <w:pPr>
        <w:rPr>
          <w:rFonts w:ascii="Arial" w:hAnsi="Arial" w:cs="Arial"/>
          <w:sz w:val="24"/>
          <w:szCs w:val="24"/>
        </w:rPr>
      </w:pPr>
      <w:r w:rsidRPr="129C791A">
        <w:rPr>
          <w:rFonts w:ascii="Arial" w:hAnsi="Arial" w:cs="Arial"/>
          <w:sz w:val="24"/>
          <w:szCs w:val="24"/>
        </w:rPr>
        <w:t>Attendance for SEND children was at</w:t>
      </w:r>
      <w:r w:rsidR="00E37D07">
        <w:rPr>
          <w:rFonts w:ascii="Arial" w:hAnsi="Arial" w:cs="Arial"/>
          <w:sz w:val="24"/>
          <w:szCs w:val="24"/>
        </w:rPr>
        <w:t xml:space="preserve"> 92.51</w:t>
      </w:r>
      <w:r w:rsidR="00247F6C">
        <w:rPr>
          <w:rFonts w:ascii="Arial" w:hAnsi="Arial" w:cs="Arial"/>
          <w:sz w:val="24"/>
          <w:szCs w:val="24"/>
        </w:rPr>
        <w:t>%</w:t>
      </w:r>
      <w:r w:rsidR="00E37D07">
        <w:rPr>
          <w:rFonts w:ascii="Arial" w:hAnsi="Arial" w:cs="Arial"/>
          <w:sz w:val="24"/>
          <w:szCs w:val="24"/>
        </w:rPr>
        <w:t xml:space="preserve"> which is roughly in line with last year’s figure</w:t>
      </w:r>
      <w:r w:rsidR="00247F6C">
        <w:rPr>
          <w:rFonts w:ascii="Arial" w:hAnsi="Arial" w:cs="Arial"/>
          <w:sz w:val="24"/>
          <w:szCs w:val="24"/>
        </w:rPr>
        <w:t>.</w:t>
      </w:r>
    </w:p>
    <w:p w14:paraId="0EDD61A0" w14:textId="59A289C5" w:rsidR="00B909A5" w:rsidRDefault="006244A1" w:rsidP="00B54F78">
      <w:pPr>
        <w:rPr>
          <w:rFonts w:ascii="Arial" w:hAnsi="Arial" w:cs="Arial"/>
          <w:sz w:val="24"/>
          <w:szCs w:val="24"/>
        </w:rPr>
      </w:pPr>
      <w:r>
        <w:rPr>
          <w:rFonts w:ascii="Arial" w:hAnsi="Arial" w:cs="Arial"/>
          <w:sz w:val="24"/>
          <w:szCs w:val="24"/>
        </w:rPr>
        <w:t>Interventions such as</w:t>
      </w:r>
      <w:r w:rsidR="00B909A5">
        <w:rPr>
          <w:rFonts w:ascii="Arial" w:hAnsi="Arial" w:cs="Arial"/>
          <w:sz w:val="24"/>
          <w:szCs w:val="24"/>
        </w:rPr>
        <w:t>:</w:t>
      </w:r>
    </w:p>
    <w:p w14:paraId="6072ACB7" w14:textId="77777777" w:rsidR="00B909A5" w:rsidRPr="00B909A5" w:rsidRDefault="006244A1" w:rsidP="00B909A5">
      <w:pPr>
        <w:pStyle w:val="ListParagraph"/>
        <w:numPr>
          <w:ilvl w:val="0"/>
          <w:numId w:val="6"/>
        </w:numPr>
        <w:rPr>
          <w:rFonts w:ascii="Arial" w:hAnsi="Arial" w:cs="Arial"/>
          <w:sz w:val="24"/>
          <w:szCs w:val="24"/>
        </w:rPr>
      </w:pPr>
      <w:r w:rsidRPr="00B909A5">
        <w:rPr>
          <w:rFonts w:ascii="Arial" w:hAnsi="Arial" w:cs="Arial"/>
          <w:sz w:val="24"/>
          <w:szCs w:val="24"/>
        </w:rPr>
        <w:t>Socially Speaking</w:t>
      </w:r>
    </w:p>
    <w:p w14:paraId="52C062A6" w14:textId="77777777" w:rsidR="00B909A5" w:rsidRPr="00B909A5" w:rsidRDefault="006244A1" w:rsidP="00B909A5">
      <w:pPr>
        <w:pStyle w:val="ListParagraph"/>
        <w:numPr>
          <w:ilvl w:val="0"/>
          <w:numId w:val="6"/>
        </w:numPr>
        <w:rPr>
          <w:rFonts w:ascii="Arial" w:hAnsi="Arial" w:cs="Arial"/>
          <w:sz w:val="24"/>
          <w:szCs w:val="24"/>
        </w:rPr>
      </w:pPr>
      <w:r w:rsidRPr="00B909A5">
        <w:rPr>
          <w:rFonts w:ascii="Arial" w:hAnsi="Arial" w:cs="Arial"/>
          <w:sz w:val="24"/>
          <w:szCs w:val="24"/>
        </w:rPr>
        <w:t>Time to Talk</w:t>
      </w:r>
    </w:p>
    <w:p w14:paraId="421960A8" w14:textId="77777777" w:rsidR="00B909A5" w:rsidRPr="00B909A5" w:rsidRDefault="00B909A5" w:rsidP="00B909A5">
      <w:pPr>
        <w:pStyle w:val="ListParagraph"/>
        <w:numPr>
          <w:ilvl w:val="0"/>
          <w:numId w:val="6"/>
        </w:numPr>
        <w:rPr>
          <w:rFonts w:ascii="Arial" w:hAnsi="Arial" w:cs="Arial"/>
          <w:sz w:val="24"/>
          <w:szCs w:val="24"/>
        </w:rPr>
      </w:pPr>
      <w:r w:rsidRPr="00B909A5">
        <w:rPr>
          <w:rFonts w:ascii="Arial" w:hAnsi="Arial" w:cs="Arial"/>
          <w:sz w:val="24"/>
          <w:szCs w:val="24"/>
        </w:rPr>
        <w:t>Social stories</w:t>
      </w:r>
    </w:p>
    <w:p w14:paraId="57008E36" w14:textId="77777777" w:rsidR="00B909A5" w:rsidRPr="00B909A5" w:rsidRDefault="00B909A5" w:rsidP="00B909A5">
      <w:pPr>
        <w:pStyle w:val="ListParagraph"/>
        <w:numPr>
          <w:ilvl w:val="0"/>
          <w:numId w:val="6"/>
        </w:numPr>
        <w:rPr>
          <w:rFonts w:ascii="Arial" w:hAnsi="Arial" w:cs="Arial"/>
          <w:sz w:val="24"/>
          <w:szCs w:val="24"/>
        </w:rPr>
      </w:pPr>
      <w:r w:rsidRPr="00B909A5">
        <w:rPr>
          <w:rFonts w:ascii="Arial" w:hAnsi="Arial" w:cs="Arial"/>
          <w:sz w:val="24"/>
          <w:szCs w:val="24"/>
        </w:rPr>
        <w:t>Phonics boosters</w:t>
      </w:r>
    </w:p>
    <w:p w14:paraId="0D460EB9" w14:textId="04B96266" w:rsidR="006244A1" w:rsidRPr="00B909A5" w:rsidRDefault="00B909A5" w:rsidP="00B909A5">
      <w:pPr>
        <w:pStyle w:val="ListParagraph"/>
        <w:numPr>
          <w:ilvl w:val="0"/>
          <w:numId w:val="6"/>
        </w:numPr>
        <w:rPr>
          <w:rFonts w:ascii="Arial" w:hAnsi="Arial" w:cs="Arial"/>
          <w:sz w:val="24"/>
          <w:szCs w:val="24"/>
        </w:rPr>
      </w:pPr>
      <w:r w:rsidRPr="00B909A5">
        <w:rPr>
          <w:rFonts w:ascii="Arial" w:hAnsi="Arial" w:cs="Arial"/>
          <w:sz w:val="24"/>
          <w:szCs w:val="24"/>
        </w:rPr>
        <w:t>Third Space Learning tutoring sessions</w:t>
      </w:r>
    </w:p>
    <w:p w14:paraId="5BD90162" w14:textId="2B160AB7" w:rsidR="00B909A5" w:rsidRPr="00B909A5" w:rsidRDefault="00B909A5" w:rsidP="00B909A5">
      <w:pPr>
        <w:pStyle w:val="ListParagraph"/>
        <w:numPr>
          <w:ilvl w:val="0"/>
          <w:numId w:val="6"/>
        </w:numPr>
        <w:rPr>
          <w:rFonts w:ascii="Arial" w:hAnsi="Arial" w:cs="Arial"/>
          <w:sz w:val="24"/>
          <w:szCs w:val="24"/>
        </w:rPr>
      </w:pPr>
      <w:r w:rsidRPr="00B909A5">
        <w:rPr>
          <w:rFonts w:ascii="Arial" w:hAnsi="Arial" w:cs="Arial"/>
          <w:sz w:val="24"/>
          <w:szCs w:val="24"/>
        </w:rPr>
        <w:t>Blanks speech intervention</w:t>
      </w:r>
    </w:p>
    <w:p w14:paraId="3B5D3BCB" w14:textId="4D59AE5A" w:rsidR="00B909A5" w:rsidRDefault="00B909A5" w:rsidP="00B54F78">
      <w:pPr>
        <w:rPr>
          <w:rFonts w:ascii="Arial" w:hAnsi="Arial" w:cs="Arial"/>
          <w:sz w:val="24"/>
          <w:szCs w:val="24"/>
        </w:rPr>
      </w:pPr>
      <w:r>
        <w:rPr>
          <w:rFonts w:ascii="Arial" w:hAnsi="Arial" w:cs="Arial"/>
          <w:sz w:val="24"/>
          <w:szCs w:val="24"/>
        </w:rPr>
        <w:lastRenderedPageBreak/>
        <w:t>Have all been running successfully throughout the year and have shown good progress.</w:t>
      </w:r>
    </w:p>
    <w:p w14:paraId="793C2CF2" w14:textId="024538FA" w:rsidR="006244A1" w:rsidRDefault="006244A1" w:rsidP="00B54F78">
      <w:r>
        <w:rPr>
          <w:rFonts w:ascii="Arial" w:hAnsi="Arial" w:cs="Arial"/>
          <w:sz w:val="24"/>
          <w:szCs w:val="24"/>
        </w:rPr>
        <w:t xml:space="preserve">Our recent Ofsted inspection states that pupils with SEND access the curriculum successfully, that the needs of all pupils are considered and that lessons are well thought out. You can read the full report </w:t>
      </w:r>
      <w:r w:rsidRPr="006244A1">
        <w:rPr>
          <w:rFonts w:ascii="Arial" w:hAnsi="Arial" w:cs="Arial"/>
          <w:b/>
          <w:bCs/>
          <w:sz w:val="24"/>
          <w:szCs w:val="24"/>
        </w:rPr>
        <w:t xml:space="preserve">here </w:t>
      </w:r>
      <w:hyperlink r:id="rId12" w:history="1">
        <w:r>
          <w:rPr>
            <w:rStyle w:val="Hyperlink"/>
          </w:rPr>
          <w:t>50242523 (ofsted.gov.uk)</w:t>
        </w:r>
      </w:hyperlink>
    </w:p>
    <w:p w14:paraId="539739B7" w14:textId="6B8E037C" w:rsidR="00C12EA3" w:rsidRDefault="00B909A5" w:rsidP="00B54F78">
      <w:pPr>
        <w:rPr>
          <w:rFonts w:ascii="Arial" w:hAnsi="Arial" w:cs="Arial"/>
          <w:sz w:val="24"/>
          <w:szCs w:val="24"/>
        </w:rPr>
      </w:pPr>
      <w:r>
        <w:rPr>
          <w:rFonts w:ascii="Arial" w:hAnsi="Arial" w:cs="Arial"/>
          <w:sz w:val="24"/>
          <w:szCs w:val="24"/>
        </w:rPr>
        <w:t xml:space="preserve">Dyslexia Gold was purchased by the trust and has been successfully implemented in one classroom with a view to roll out to the rest of KS2 in September. </w:t>
      </w:r>
    </w:p>
    <w:p w14:paraId="3D0D9507" w14:textId="39115A54" w:rsidR="00B909A5" w:rsidRDefault="00B909A5" w:rsidP="00B54F78">
      <w:pPr>
        <w:rPr>
          <w:rFonts w:ascii="Arial" w:hAnsi="Arial" w:cs="Arial"/>
          <w:sz w:val="24"/>
          <w:szCs w:val="24"/>
        </w:rPr>
      </w:pPr>
      <w:r>
        <w:rPr>
          <w:rFonts w:ascii="Arial" w:hAnsi="Arial" w:cs="Arial"/>
          <w:sz w:val="24"/>
          <w:szCs w:val="24"/>
        </w:rPr>
        <w:t xml:space="preserve">Successful use of an alternative provision to support one of our learners with an EHCP, with a view to explore more alternative provision opportunities locally. </w:t>
      </w:r>
    </w:p>
    <w:p w14:paraId="7E548B5D" w14:textId="79261FC2" w:rsidR="00B909A5" w:rsidRDefault="00B909A5" w:rsidP="00B54F78">
      <w:pPr>
        <w:rPr>
          <w:rFonts w:ascii="Arial" w:hAnsi="Arial" w:cs="Arial"/>
          <w:sz w:val="24"/>
          <w:szCs w:val="24"/>
        </w:rPr>
      </w:pPr>
      <w:r>
        <w:rPr>
          <w:rFonts w:ascii="Arial" w:hAnsi="Arial" w:cs="Arial"/>
          <w:sz w:val="24"/>
          <w:szCs w:val="24"/>
        </w:rPr>
        <w:t xml:space="preserve">Successful INDES applications </w:t>
      </w:r>
      <w:proofErr w:type="gramStart"/>
      <w:r>
        <w:rPr>
          <w:rFonts w:ascii="Arial" w:hAnsi="Arial" w:cs="Arial"/>
          <w:sz w:val="24"/>
          <w:szCs w:val="24"/>
        </w:rPr>
        <w:t>in order to</w:t>
      </w:r>
      <w:proofErr w:type="gramEnd"/>
      <w:r>
        <w:rPr>
          <w:rFonts w:ascii="Arial" w:hAnsi="Arial" w:cs="Arial"/>
          <w:sz w:val="24"/>
          <w:szCs w:val="24"/>
        </w:rPr>
        <w:t xml:space="preserve"> boost funding in order to support our learners with more complex needs. </w:t>
      </w:r>
    </w:p>
    <w:p w14:paraId="2B03806A" w14:textId="58281CB9" w:rsidR="00C12EA3" w:rsidRDefault="00C12EA3" w:rsidP="00B54F78">
      <w:pPr>
        <w:rPr>
          <w:rFonts w:ascii="Arial" w:hAnsi="Arial" w:cs="Arial"/>
          <w:sz w:val="24"/>
          <w:szCs w:val="24"/>
        </w:rPr>
      </w:pPr>
      <w:r>
        <w:rPr>
          <w:rFonts w:ascii="Arial" w:hAnsi="Arial" w:cs="Arial"/>
          <w:sz w:val="24"/>
          <w:szCs w:val="24"/>
        </w:rPr>
        <w:t xml:space="preserve">We have added to our assessment and monitoring bank of materials </w:t>
      </w:r>
      <w:proofErr w:type="gramStart"/>
      <w:r>
        <w:rPr>
          <w:rFonts w:ascii="Arial" w:hAnsi="Arial" w:cs="Arial"/>
          <w:sz w:val="24"/>
          <w:szCs w:val="24"/>
        </w:rPr>
        <w:t>in order to</w:t>
      </w:r>
      <w:proofErr w:type="gramEnd"/>
      <w:r>
        <w:rPr>
          <w:rFonts w:ascii="Arial" w:hAnsi="Arial" w:cs="Arial"/>
          <w:sz w:val="24"/>
          <w:szCs w:val="24"/>
        </w:rPr>
        <w:t xml:space="preserve"> gather evidence for pupils with suspected SEND needs.</w:t>
      </w:r>
    </w:p>
    <w:p w14:paraId="32FA8E64" w14:textId="77A706FB" w:rsidR="00B909A5" w:rsidRDefault="00C12EA3" w:rsidP="00B54F78">
      <w:pPr>
        <w:rPr>
          <w:rFonts w:ascii="Arial" w:hAnsi="Arial" w:cs="Arial"/>
          <w:sz w:val="24"/>
          <w:szCs w:val="24"/>
        </w:rPr>
      </w:pPr>
      <w:r>
        <w:rPr>
          <w:rFonts w:ascii="Arial" w:hAnsi="Arial" w:cs="Arial"/>
          <w:sz w:val="24"/>
          <w:szCs w:val="24"/>
        </w:rPr>
        <w:t>Successful liaison with outside agencies such as:</w:t>
      </w:r>
    </w:p>
    <w:p w14:paraId="30F2650A" w14:textId="5E492A2D" w:rsidR="00C12EA3" w:rsidRPr="00C12EA3" w:rsidRDefault="00C12EA3" w:rsidP="00C12EA3">
      <w:pPr>
        <w:pStyle w:val="ListParagraph"/>
        <w:numPr>
          <w:ilvl w:val="0"/>
          <w:numId w:val="8"/>
        </w:numPr>
        <w:rPr>
          <w:rFonts w:ascii="Arial" w:hAnsi="Arial" w:cs="Arial"/>
          <w:sz w:val="24"/>
          <w:szCs w:val="24"/>
        </w:rPr>
      </w:pPr>
      <w:r w:rsidRPr="00C12EA3">
        <w:rPr>
          <w:rFonts w:ascii="Arial" w:hAnsi="Arial" w:cs="Arial"/>
          <w:sz w:val="24"/>
          <w:szCs w:val="24"/>
        </w:rPr>
        <w:t>Speech and Language</w:t>
      </w:r>
    </w:p>
    <w:p w14:paraId="3B3ED4B9" w14:textId="63FA3F4E" w:rsidR="00C12EA3" w:rsidRPr="00C12EA3" w:rsidRDefault="00C12EA3" w:rsidP="00C12EA3">
      <w:pPr>
        <w:pStyle w:val="ListParagraph"/>
        <w:numPr>
          <w:ilvl w:val="0"/>
          <w:numId w:val="8"/>
        </w:numPr>
        <w:rPr>
          <w:rFonts w:ascii="Arial" w:hAnsi="Arial" w:cs="Arial"/>
          <w:sz w:val="24"/>
          <w:szCs w:val="24"/>
        </w:rPr>
      </w:pPr>
      <w:r w:rsidRPr="00C12EA3">
        <w:rPr>
          <w:rFonts w:ascii="Arial" w:hAnsi="Arial" w:cs="Arial"/>
          <w:sz w:val="24"/>
          <w:szCs w:val="24"/>
        </w:rPr>
        <w:t>SEND and Inclusion</w:t>
      </w:r>
    </w:p>
    <w:p w14:paraId="59B45ACB" w14:textId="3DB9931D" w:rsidR="00C12EA3" w:rsidRPr="00C12EA3" w:rsidRDefault="00C12EA3" w:rsidP="00C12EA3">
      <w:pPr>
        <w:pStyle w:val="ListParagraph"/>
        <w:numPr>
          <w:ilvl w:val="0"/>
          <w:numId w:val="8"/>
        </w:numPr>
        <w:rPr>
          <w:rFonts w:ascii="Arial" w:hAnsi="Arial" w:cs="Arial"/>
          <w:sz w:val="24"/>
          <w:szCs w:val="24"/>
        </w:rPr>
      </w:pPr>
      <w:r w:rsidRPr="00C12EA3">
        <w:rPr>
          <w:rFonts w:ascii="Arial" w:hAnsi="Arial" w:cs="Arial"/>
          <w:sz w:val="24"/>
          <w:szCs w:val="24"/>
        </w:rPr>
        <w:t>EPSS</w:t>
      </w:r>
    </w:p>
    <w:p w14:paraId="24F5F30C" w14:textId="3A7FB251" w:rsidR="00C12EA3" w:rsidRPr="00C12EA3" w:rsidRDefault="00C12EA3" w:rsidP="00C12EA3">
      <w:pPr>
        <w:pStyle w:val="ListParagraph"/>
        <w:numPr>
          <w:ilvl w:val="0"/>
          <w:numId w:val="8"/>
        </w:numPr>
        <w:rPr>
          <w:rFonts w:ascii="Arial" w:hAnsi="Arial" w:cs="Arial"/>
          <w:sz w:val="24"/>
          <w:szCs w:val="24"/>
        </w:rPr>
      </w:pPr>
      <w:r w:rsidRPr="00C12EA3">
        <w:rPr>
          <w:rFonts w:ascii="Arial" w:hAnsi="Arial" w:cs="Arial"/>
          <w:sz w:val="24"/>
          <w:szCs w:val="24"/>
        </w:rPr>
        <w:t>Neurodevelopmental services</w:t>
      </w:r>
    </w:p>
    <w:p w14:paraId="2A65D8E3" w14:textId="75EE1843" w:rsidR="00C12EA3" w:rsidRPr="00C12EA3" w:rsidRDefault="00C12EA3" w:rsidP="00C12EA3">
      <w:pPr>
        <w:pStyle w:val="ListParagraph"/>
        <w:numPr>
          <w:ilvl w:val="0"/>
          <w:numId w:val="8"/>
        </w:numPr>
        <w:rPr>
          <w:rFonts w:ascii="Arial" w:hAnsi="Arial" w:cs="Arial"/>
          <w:sz w:val="24"/>
          <w:szCs w:val="24"/>
        </w:rPr>
      </w:pPr>
      <w:r w:rsidRPr="00C12EA3">
        <w:rPr>
          <w:rFonts w:ascii="Arial" w:hAnsi="Arial" w:cs="Arial"/>
          <w:sz w:val="24"/>
          <w:szCs w:val="24"/>
        </w:rPr>
        <w:t>Community Paediatrics</w:t>
      </w:r>
    </w:p>
    <w:p w14:paraId="3C52B918" w14:textId="04CACD7D" w:rsidR="00B909A5" w:rsidRDefault="00B909A5" w:rsidP="00B54F78">
      <w:pPr>
        <w:rPr>
          <w:rFonts w:ascii="Arial" w:hAnsi="Arial" w:cs="Arial"/>
          <w:sz w:val="24"/>
          <w:szCs w:val="24"/>
        </w:rPr>
      </w:pPr>
      <w:r>
        <w:rPr>
          <w:rFonts w:ascii="Arial" w:hAnsi="Arial" w:cs="Arial"/>
          <w:sz w:val="24"/>
          <w:szCs w:val="24"/>
        </w:rPr>
        <w:t>Frequent staff training for both teachers and TAs to reflect need in school such as:</w:t>
      </w:r>
    </w:p>
    <w:p w14:paraId="0D627995" w14:textId="679CEA2E" w:rsidR="00B909A5" w:rsidRPr="00B909A5" w:rsidRDefault="00B909A5" w:rsidP="00B909A5">
      <w:pPr>
        <w:pStyle w:val="ListParagraph"/>
        <w:numPr>
          <w:ilvl w:val="0"/>
          <w:numId w:val="7"/>
        </w:numPr>
        <w:rPr>
          <w:rFonts w:ascii="Arial" w:hAnsi="Arial" w:cs="Arial"/>
          <w:sz w:val="24"/>
          <w:szCs w:val="24"/>
        </w:rPr>
      </w:pPr>
      <w:r w:rsidRPr="00B909A5">
        <w:rPr>
          <w:rFonts w:ascii="Arial" w:hAnsi="Arial" w:cs="Arial"/>
          <w:sz w:val="24"/>
          <w:szCs w:val="24"/>
        </w:rPr>
        <w:t>Blanks training</w:t>
      </w:r>
    </w:p>
    <w:p w14:paraId="28FECCD1" w14:textId="2663E5FF" w:rsidR="00B909A5" w:rsidRPr="00B909A5" w:rsidRDefault="00B909A5" w:rsidP="00B909A5">
      <w:pPr>
        <w:pStyle w:val="ListParagraph"/>
        <w:numPr>
          <w:ilvl w:val="0"/>
          <w:numId w:val="7"/>
        </w:numPr>
        <w:rPr>
          <w:rFonts w:ascii="Arial" w:hAnsi="Arial" w:cs="Arial"/>
          <w:sz w:val="24"/>
          <w:szCs w:val="24"/>
        </w:rPr>
      </w:pPr>
      <w:r w:rsidRPr="00B909A5">
        <w:rPr>
          <w:rFonts w:ascii="Arial" w:hAnsi="Arial" w:cs="Arial"/>
          <w:sz w:val="24"/>
          <w:szCs w:val="24"/>
        </w:rPr>
        <w:t>DLD training</w:t>
      </w:r>
    </w:p>
    <w:p w14:paraId="4C7E05AE" w14:textId="6A63C716" w:rsidR="00B909A5" w:rsidRPr="00B909A5" w:rsidRDefault="00B909A5" w:rsidP="00B909A5">
      <w:pPr>
        <w:pStyle w:val="ListParagraph"/>
        <w:numPr>
          <w:ilvl w:val="0"/>
          <w:numId w:val="7"/>
        </w:numPr>
        <w:rPr>
          <w:rFonts w:ascii="Arial" w:hAnsi="Arial" w:cs="Arial"/>
          <w:sz w:val="24"/>
          <w:szCs w:val="24"/>
        </w:rPr>
      </w:pPr>
      <w:r w:rsidRPr="00B909A5">
        <w:rPr>
          <w:rFonts w:ascii="Arial" w:hAnsi="Arial" w:cs="Arial"/>
          <w:sz w:val="24"/>
          <w:szCs w:val="24"/>
        </w:rPr>
        <w:t>Attachment training</w:t>
      </w:r>
    </w:p>
    <w:p w14:paraId="0522DB01" w14:textId="167FFE68" w:rsidR="00B909A5" w:rsidRPr="00B909A5" w:rsidRDefault="00B909A5" w:rsidP="00B909A5">
      <w:pPr>
        <w:pStyle w:val="ListParagraph"/>
        <w:numPr>
          <w:ilvl w:val="0"/>
          <w:numId w:val="7"/>
        </w:numPr>
        <w:rPr>
          <w:rFonts w:ascii="Arial" w:hAnsi="Arial" w:cs="Arial"/>
          <w:sz w:val="24"/>
          <w:szCs w:val="24"/>
        </w:rPr>
      </w:pPr>
      <w:r w:rsidRPr="00B909A5">
        <w:rPr>
          <w:rFonts w:ascii="Arial" w:hAnsi="Arial" w:cs="Arial"/>
          <w:sz w:val="24"/>
          <w:szCs w:val="24"/>
        </w:rPr>
        <w:t>STEPs training including training 2 lead professionals</w:t>
      </w:r>
    </w:p>
    <w:p w14:paraId="52F7792D" w14:textId="77777777" w:rsidR="00B54F78" w:rsidRPr="00397560" w:rsidRDefault="00B54F78" w:rsidP="00B54F78">
      <w:pPr>
        <w:rPr>
          <w:rFonts w:ascii="Arial" w:hAnsi="Arial" w:cs="Arial"/>
          <w:sz w:val="24"/>
          <w:szCs w:val="24"/>
        </w:rPr>
      </w:pPr>
      <w:r>
        <w:rPr>
          <w:rFonts w:ascii="Arial" w:hAnsi="Arial" w:cs="Arial"/>
          <w:b/>
          <w:sz w:val="24"/>
          <w:szCs w:val="24"/>
          <w:u w:val="single"/>
        </w:rPr>
        <w:t xml:space="preserve">Our Approach </w:t>
      </w:r>
      <w:proofErr w:type="gramStart"/>
      <w:r>
        <w:rPr>
          <w:rFonts w:ascii="Arial" w:hAnsi="Arial" w:cs="Arial"/>
          <w:b/>
          <w:sz w:val="24"/>
          <w:szCs w:val="24"/>
          <w:u w:val="single"/>
        </w:rPr>
        <w:t>To</w:t>
      </w:r>
      <w:proofErr w:type="gramEnd"/>
      <w:r>
        <w:rPr>
          <w:rFonts w:ascii="Arial" w:hAnsi="Arial" w:cs="Arial"/>
          <w:b/>
          <w:sz w:val="24"/>
          <w:szCs w:val="24"/>
          <w:u w:val="single"/>
        </w:rPr>
        <w:t xml:space="preserve"> Teaching Learners W</w:t>
      </w:r>
      <w:r w:rsidRPr="008B029E">
        <w:rPr>
          <w:rFonts w:ascii="Arial" w:hAnsi="Arial" w:cs="Arial"/>
          <w:b/>
          <w:sz w:val="24"/>
          <w:szCs w:val="24"/>
          <w:u w:val="single"/>
        </w:rPr>
        <w:t>ith SEN</w:t>
      </w:r>
    </w:p>
    <w:p w14:paraId="7AF09653" w14:textId="77777777" w:rsidR="00B54F78" w:rsidRPr="008B029E" w:rsidRDefault="00B54F78" w:rsidP="00B54F78">
      <w:pPr>
        <w:rPr>
          <w:rFonts w:ascii="Arial" w:hAnsi="Arial" w:cs="Arial"/>
          <w:sz w:val="24"/>
          <w:szCs w:val="24"/>
        </w:rPr>
      </w:pPr>
      <w:r w:rsidRPr="008B029E">
        <w:rPr>
          <w:rFonts w:ascii="Arial" w:hAnsi="Arial" w:cs="Arial"/>
          <w:sz w:val="24"/>
          <w:szCs w:val="24"/>
        </w:rPr>
        <w:t xml:space="preserve">At </w:t>
      </w:r>
      <w:proofErr w:type="spellStart"/>
      <w:r w:rsidR="00DE5F59">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we b</w:t>
      </w:r>
      <w:r>
        <w:rPr>
          <w:rFonts w:ascii="Arial" w:hAnsi="Arial" w:cs="Arial"/>
          <w:sz w:val="24"/>
          <w:szCs w:val="24"/>
        </w:rPr>
        <w:t xml:space="preserve">elieve in participation for all. </w:t>
      </w:r>
      <w:r w:rsidRPr="008B029E">
        <w:rPr>
          <w:rFonts w:ascii="Arial" w:hAnsi="Arial" w:cs="Arial"/>
          <w:sz w:val="24"/>
          <w:szCs w:val="24"/>
        </w:rPr>
        <w:t xml:space="preserve">We want all adults and children to participate in learning and we celebrate all members of our community.  We want to create an inclusive culture in our </w:t>
      </w:r>
      <w:proofErr w:type="gramStart"/>
      <w:r w:rsidRPr="008B029E">
        <w:rPr>
          <w:rFonts w:ascii="Arial" w:hAnsi="Arial" w:cs="Arial"/>
          <w:sz w:val="24"/>
          <w:szCs w:val="24"/>
        </w:rPr>
        <w:t>school</w:t>
      </w:r>
      <w:proofErr w:type="gramEnd"/>
      <w:r w:rsidRPr="008B029E">
        <w:rPr>
          <w:rFonts w:ascii="Arial" w:hAnsi="Arial" w:cs="Arial"/>
          <w:sz w:val="24"/>
          <w:szCs w:val="24"/>
        </w:rPr>
        <w:t xml:space="preserve"> and we aim to be more responsive to the diversity of children’s backgrounds, interests, experience, knowledge and skills.</w:t>
      </w:r>
    </w:p>
    <w:p w14:paraId="7AC3EC54" w14:textId="77777777" w:rsidR="00B54F78" w:rsidRPr="00931BE2" w:rsidRDefault="00B54F78" w:rsidP="00B54F78">
      <w:pPr>
        <w:rPr>
          <w:rFonts w:ascii="Arial" w:hAnsi="Arial" w:cs="Arial"/>
          <w:sz w:val="24"/>
          <w:szCs w:val="24"/>
        </w:rPr>
      </w:pPr>
      <w:r w:rsidRPr="00931BE2">
        <w:rPr>
          <w:rFonts w:ascii="Arial" w:hAnsi="Arial" w:cs="Arial"/>
          <w:sz w:val="24"/>
          <w:szCs w:val="24"/>
        </w:rPr>
        <w:t xml:space="preserve">We value high quality teaching for all learners and actively monitor teaching and learning in the school.  For more information on our approach please see our teaching and learning policy </w:t>
      </w:r>
      <w:r>
        <w:rPr>
          <w:rFonts w:ascii="Arial" w:hAnsi="Arial" w:cs="Arial"/>
          <w:sz w:val="24"/>
          <w:szCs w:val="24"/>
        </w:rPr>
        <w:t xml:space="preserve">which is available on our web site </w:t>
      </w:r>
      <w:r w:rsidRPr="00931BE2">
        <w:rPr>
          <w:rFonts w:ascii="Arial" w:hAnsi="Arial" w:cs="Arial"/>
          <w:sz w:val="24"/>
          <w:szCs w:val="24"/>
        </w:rPr>
        <w:t>by clic</w:t>
      </w:r>
      <w:r w:rsidR="00EE563C">
        <w:rPr>
          <w:rFonts w:ascii="Arial" w:hAnsi="Arial" w:cs="Arial"/>
          <w:sz w:val="24"/>
          <w:szCs w:val="24"/>
        </w:rPr>
        <w:t xml:space="preserve">king here </w:t>
      </w:r>
      <w:hyperlink r:id="rId13" w:history="1">
        <w:r w:rsidR="00EE563C" w:rsidRPr="00DF5DC9">
          <w:rPr>
            <w:rStyle w:val="Hyperlink"/>
            <w:rFonts w:ascii="Arial" w:hAnsi="Arial" w:cs="Arial"/>
            <w:sz w:val="24"/>
            <w:szCs w:val="24"/>
          </w:rPr>
          <w:t>https://www.emnethacademy.co.uk/our-academy/policies</w:t>
        </w:r>
      </w:hyperlink>
      <w:r w:rsidR="00EE563C">
        <w:rPr>
          <w:rFonts w:ascii="Arial" w:hAnsi="Arial" w:cs="Arial"/>
          <w:sz w:val="24"/>
          <w:szCs w:val="24"/>
        </w:rPr>
        <w:t xml:space="preserve"> .</w:t>
      </w:r>
    </w:p>
    <w:p w14:paraId="494E4E39" w14:textId="77777777" w:rsidR="00B54F78" w:rsidRPr="00EE563C" w:rsidRDefault="00B54F78" w:rsidP="00B54F78">
      <w:pPr>
        <w:rPr>
          <w:rFonts w:ascii="Arial" w:hAnsi="Arial" w:cs="Arial"/>
          <w:sz w:val="24"/>
          <w:szCs w:val="24"/>
        </w:rPr>
      </w:pPr>
      <w:r w:rsidRPr="008B029E">
        <w:rPr>
          <w:rFonts w:ascii="Arial" w:hAnsi="Arial" w:cs="Arial"/>
          <w:sz w:val="24"/>
          <w:szCs w:val="24"/>
        </w:rPr>
        <w:lastRenderedPageBreak/>
        <w:t>We aim to create a learning environment which is flexible enough to meet the needs of all members of our school community.  We monitor progress of all</w:t>
      </w:r>
      <w:r>
        <w:rPr>
          <w:rFonts w:ascii="Arial" w:hAnsi="Arial" w:cs="Arial"/>
          <w:sz w:val="24"/>
          <w:szCs w:val="24"/>
        </w:rPr>
        <w:t xml:space="preserve"> learners </w:t>
      </w:r>
      <w:r w:rsidRPr="008B029E">
        <w:rPr>
          <w:rFonts w:ascii="Arial" w:hAnsi="Arial" w:cs="Arial"/>
          <w:sz w:val="24"/>
          <w:szCs w:val="24"/>
        </w:rPr>
        <w:t>and staff continually assess</w:t>
      </w:r>
      <w:r>
        <w:rPr>
          <w:rFonts w:ascii="Arial" w:hAnsi="Arial" w:cs="Arial"/>
          <w:sz w:val="24"/>
          <w:szCs w:val="24"/>
        </w:rPr>
        <w:t xml:space="preserve">, </w:t>
      </w:r>
      <w:r w:rsidRPr="008B029E">
        <w:rPr>
          <w:rFonts w:ascii="Arial" w:hAnsi="Arial" w:cs="Arial"/>
          <w:sz w:val="24"/>
          <w:szCs w:val="24"/>
        </w:rPr>
        <w:t>ensuring that learning is taking place.  Our whole school system for monitoring progress includes r</w:t>
      </w:r>
      <w:r>
        <w:rPr>
          <w:rFonts w:ascii="Arial" w:hAnsi="Arial" w:cs="Arial"/>
          <w:sz w:val="24"/>
          <w:szCs w:val="24"/>
        </w:rPr>
        <w:t xml:space="preserve">egular </w:t>
      </w:r>
      <w:r w:rsidR="00EE563C">
        <w:rPr>
          <w:rFonts w:ascii="Arial" w:hAnsi="Arial" w:cs="Arial"/>
          <w:sz w:val="24"/>
          <w:szCs w:val="24"/>
        </w:rPr>
        <w:t>SEND consultations</w:t>
      </w:r>
      <w:r>
        <w:rPr>
          <w:rFonts w:ascii="Arial" w:hAnsi="Arial" w:cs="Arial"/>
          <w:sz w:val="24"/>
          <w:szCs w:val="24"/>
        </w:rPr>
        <w:t xml:space="preserve">, and staff </w:t>
      </w:r>
      <w:r w:rsidRPr="008B029E">
        <w:rPr>
          <w:rFonts w:ascii="Arial" w:hAnsi="Arial" w:cs="Arial"/>
          <w:sz w:val="24"/>
          <w:szCs w:val="24"/>
        </w:rPr>
        <w:t>engage in coaching and supervision.</w:t>
      </w:r>
    </w:p>
    <w:p w14:paraId="5C1BB659" w14:textId="77777777" w:rsidR="00B54F78" w:rsidRPr="00042B76" w:rsidRDefault="00B54F78" w:rsidP="00B54F78">
      <w:pPr>
        <w:rPr>
          <w:rFonts w:ascii="Arial" w:hAnsi="Arial" w:cs="Arial"/>
          <w:b/>
          <w:sz w:val="24"/>
          <w:szCs w:val="24"/>
          <w:u w:val="single"/>
        </w:rPr>
      </w:pPr>
      <w:r>
        <w:rPr>
          <w:rFonts w:ascii="Arial" w:hAnsi="Arial" w:cs="Arial"/>
          <w:b/>
          <w:sz w:val="24"/>
          <w:szCs w:val="24"/>
          <w:u w:val="single"/>
        </w:rPr>
        <w:t>How We I</w:t>
      </w:r>
      <w:r w:rsidRPr="00042B76">
        <w:rPr>
          <w:rFonts w:ascii="Arial" w:hAnsi="Arial" w:cs="Arial"/>
          <w:b/>
          <w:sz w:val="24"/>
          <w:szCs w:val="24"/>
          <w:u w:val="single"/>
        </w:rPr>
        <w:t>dentify SEN</w:t>
      </w:r>
    </w:p>
    <w:p w14:paraId="2E2F65C6" w14:textId="77777777" w:rsidR="00B54F78" w:rsidRPr="008B029E" w:rsidRDefault="00B54F78" w:rsidP="00B54F78">
      <w:pPr>
        <w:rPr>
          <w:rFonts w:ascii="Arial" w:hAnsi="Arial" w:cs="Arial"/>
          <w:sz w:val="24"/>
          <w:szCs w:val="24"/>
        </w:rPr>
      </w:pPr>
      <w:r w:rsidRPr="008B029E">
        <w:rPr>
          <w:rFonts w:ascii="Arial" w:hAnsi="Arial" w:cs="Arial"/>
          <w:sz w:val="24"/>
          <w:szCs w:val="24"/>
        </w:rPr>
        <w:t>At different times in their school career, a child or young person may have a special educational need.  The Code of Practice defines SEN as:</w:t>
      </w:r>
    </w:p>
    <w:p w14:paraId="6B6036EB" w14:textId="77777777" w:rsidR="00B54F78" w:rsidRPr="00042B76" w:rsidRDefault="00B54F78" w:rsidP="00B54F78">
      <w:pPr>
        <w:rPr>
          <w:rFonts w:ascii="Arial" w:hAnsi="Arial" w:cs="Arial"/>
          <w:b/>
          <w:sz w:val="24"/>
          <w:szCs w:val="24"/>
        </w:rPr>
      </w:pPr>
      <w:r w:rsidRPr="00042B76">
        <w:rPr>
          <w:rFonts w:ascii="Arial" w:hAnsi="Arial" w:cs="Arial"/>
          <w:b/>
          <w:sz w:val="24"/>
          <w:szCs w:val="24"/>
        </w:rPr>
        <w:t>“A child or young person has SEN if they have a learning difficulty or disability which calls for special educational provision to be made for them.  A child of compulsory school age or a young person has a learning difficulty or disability if they:</w:t>
      </w:r>
    </w:p>
    <w:p w14:paraId="6527B4FA" w14:textId="77777777" w:rsidR="00B54F78" w:rsidRPr="00042B76" w:rsidRDefault="00B54F78" w:rsidP="00B54F78">
      <w:pPr>
        <w:rPr>
          <w:rFonts w:ascii="Arial" w:hAnsi="Arial" w:cs="Arial"/>
          <w:b/>
          <w:sz w:val="24"/>
          <w:szCs w:val="24"/>
        </w:rPr>
      </w:pPr>
      <w:r>
        <w:rPr>
          <w:rFonts w:ascii="Arial" w:hAnsi="Arial" w:cs="Arial"/>
          <w:b/>
          <w:sz w:val="24"/>
          <w:szCs w:val="24"/>
        </w:rPr>
        <w:t xml:space="preserve">(a) </w:t>
      </w:r>
      <w:r w:rsidRPr="00042B76">
        <w:rPr>
          <w:rFonts w:ascii="Arial" w:hAnsi="Arial" w:cs="Arial"/>
          <w:b/>
          <w:sz w:val="24"/>
          <w:szCs w:val="24"/>
        </w:rPr>
        <w:t xml:space="preserve">have a significantly greater difficulty in learning than </w:t>
      </w:r>
      <w:proofErr w:type="gramStart"/>
      <w:r w:rsidRPr="00042B76">
        <w:rPr>
          <w:rFonts w:ascii="Arial" w:hAnsi="Arial" w:cs="Arial"/>
          <w:b/>
          <w:sz w:val="24"/>
          <w:szCs w:val="24"/>
        </w:rPr>
        <w:t>the majority of</w:t>
      </w:r>
      <w:proofErr w:type="gramEnd"/>
      <w:r w:rsidRPr="00042B76">
        <w:rPr>
          <w:rFonts w:ascii="Arial" w:hAnsi="Arial" w:cs="Arial"/>
          <w:b/>
          <w:sz w:val="24"/>
          <w:szCs w:val="24"/>
        </w:rPr>
        <w:t xml:space="preserve"> others of the same age: or</w:t>
      </w:r>
    </w:p>
    <w:p w14:paraId="3F56D255" w14:textId="77777777" w:rsidR="00B54F78" w:rsidRPr="00042B76" w:rsidRDefault="00B54F78" w:rsidP="00B54F78">
      <w:pPr>
        <w:rPr>
          <w:rFonts w:ascii="Arial" w:hAnsi="Arial" w:cs="Arial"/>
          <w:b/>
          <w:sz w:val="24"/>
          <w:szCs w:val="24"/>
        </w:rPr>
      </w:pPr>
      <w:r>
        <w:rPr>
          <w:rFonts w:ascii="Arial" w:hAnsi="Arial" w:cs="Arial"/>
          <w:b/>
          <w:sz w:val="24"/>
          <w:szCs w:val="24"/>
        </w:rPr>
        <w:t xml:space="preserve">(b) </w:t>
      </w:r>
      <w:r w:rsidRPr="00042B76">
        <w:rPr>
          <w:rFonts w:ascii="Arial" w:hAnsi="Arial" w:cs="Arial"/>
          <w:b/>
          <w:sz w:val="24"/>
          <w:szCs w:val="24"/>
        </w:rPr>
        <w:t>have a disability which prevents or hinders them from making use of educational facilities of a kind generally provided for others of the same age in mainstream schools or mainstream post-16 institutions.”</w:t>
      </w:r>
    </w:p>
    <w:p w14:paraId="00CFD5DC" w14:textId="77777777" w:rsidR="00B54F78" w:rsidRPr="008B029E" w:rsidRDefault="00B54F78" w:rsidP="00B54F78">
      <w:pPr>
        <w:rPr>
          <w:rFonts w:ascii="Arial" w:hAnsi="Arial" w:cs="Arial"/>
          <w:sz w:val="24"/>
          <w:szCs w:val="24"/>
        </w:rPr>
      </w:pPr>
      <w:r w:rsidRPr="008B029E">
        <w:rPr>
          <w:rFonts w:ascii="Arial" w:hAnsi="Arial" w:cs="Arial"/>
          <w:sz w:val="24"/>
          <w:szCs w:val="24"/>
        </w:rPr>
        <w:t>If a learner is identified as having SEN, we will provide provision that is ‘additional to or different from’ the normal differentiated curriculum, intended to overcome the barrier to their learning.</w:t>
      </w:r>
    </w:p>
    <w:p w14:paraId="404BF745" w14:textId="77777777" w:rsidR="00B54F78" w:rsidRDefault="00B54F78" w:rsidP="00B54F78">
      <w:pPr>
        <w:rPr>
          <w:rFonts w:ascii="Arial" w:hAnsi="Arial" w:cs="Arial"/>
          <w:sz w:val="24"/>
          <w:szCs w:val="24"/>
        </w:rPr>
      </w:pPr>
      <w:r w:rsidRPr="008B029E">
        <w:rPr>
          <w:rFonts w:ascii="Arial" w:hAnsi="Arial" w:cs="Arial"/>
          <w:sz w:val="24"/>
          <w:szCs w:val="24"/>
        </w:rPr>
        <w:t xml:space="preserve">Learners can fall behind in school for lots of reasons.  They may have been absent from </w:t>
      </w:r>
      <w:proofErr w:type="gramStart"/>
      <w:r w:rsidRPr="008B029E">
        <w:rPr>
          <w:rFonts w:ascii="Arial" w:hAnsi="Arial" w:cs="Arial"/>
          <w:sz w:val="24"/>
          <w:szCs w:val="24"/>
        </w:rPr>
        <w:t>school,</w:t>
      </w:r>
      <w:proofErr w:type="gramEnd"/>
      <w:r w:rsidRPr="008B029E">
        <w:rPr>
          <w:rFonts w:ascii="Arial" w:hAnsi="Arial" w:cs="Arial"/>
          <w:sz w:val="24"/>
          <w:szCs w:val="24"/>
        </w:rPr>
        <w:t xml:space="preserve"> they may have attended lots of different schools and not had a consistent opportunity to learn.  They may not speak English very well or at all, they may be worried about</w:t>
      </w:r>
      <w:r>
        <w:rPr>
          <w:rFonts w:ascii="Arial" w:hAnsi="Arial" w:cs="Arial"/>
          <w:sz w:val="24"/>
          <w:szCs w:val="24"/>
        </w:rPr>
        <w:t xml:space="preserve"> different things that distract</w:t>
      </w:r>
      <w:r w:rsidRPr="008B029E">
        <w:rPr>
          <w:rFonts w:ascii="Arial" w:hAnsi="Arial" w:cs="Arial"/>
          <w:sz w:val="24"/>
          <w:szCs w:val="24"/>
        </w:rPr>
        <w:t xml:space="preserve"> them f</w:t>
      </w:r>
      <w:r>
        <w:rPr>
          <w:rFonts w:ascii="Arial" w:hAnsi="Arial" w:cs="Arial"/>
          <w:sz w:val="24"/>
          <w:szCs w:val="24"/>
        </w:rPr>
        <w:t xml:space="preserve">rom learning.  At </w:t>
      </w:r>
      <w:proofErr w:type="spellStart"/>
      <w:r w:rsidR="00EE563C">
        <w:rPr>
          <w:rFonts w:ascii="Arial" w:hAnsi="Arial" w:cs="Arial"/>
          <w:sz w:val="24"/>
          <w:szCs w:val="24"/>
        </w:rPr>
        <w:t>Emneth</w:t>
      </w:r>
      <w:proofErr w:type="spellEnd"/>
      <w:r>
        <w:rPr>
          <w:rFonts w:ascii="Arial" w:hAnsi="Arial" w:cs="Arial"/>
          <w:sz w:val="24"/>
          <w:szCs w:val="24"/>
        </w:rPr>
        <w:t xml:space="preserve"> Academy </w:t>
      </w:r>
      <w:r w:rsidRPr="008B029E">
        <w:rPr>
          <w:rFonts w:ascii="Arial" w:hAnsi="Arial" w:cs="Arial"/>
          <w:sz w:val="24"/>
          <w:szCs w:val="24"/>
        </w:rPr>
        <w:t>we are committed to ensuring that all learners have access to learning opportunities, and for those who are at risk of not learning, we will intervene.  This does not mean that all vulnerable learners have SEN.  Only those with a learning difficulty that requires special educational provision will be identified as having SEN.</w:t>
      </w:r>
    </w:p>
    <w:p w14:paraId="330BC782" w14:textId="211CA43D" w:rsidR="00550CAF" w:rsidRPr="00550CAF" w:rsidRDefault="00550CAF" w:rsidP="00B54F78">
      <w:pPr>
        <w:rPr>
          <w:rFonts w:ascii="Arial" w:hAnsi="Arial" w:cs="Arial"/>
          <w:b/>
          <w:bCs/>
          <w:sz w:val="24"/>
          <w:szCs w:val="24"/>
          <w:u w:val="single"/>
        </w:rPr>
      </w:pPr>
      <w:r w:rsidRPr="00550CAF">
        <w:rPr>
          <w:rFonts w:ascii="Arial" w:hAnsi="Arial" w:cs="Arial"/>
          <w:b/>
          <w:bCs/>
          <w:sz w:val="24"/>
          <w:szCs w:val="24"/>
          <w:u w:val="single"/>
        </w:rPr>
        <w:t>Our SEND Profile 2023-24</w:t>
      </w:r>
    </w:p>
    <w:p w14:paraId="3D59DB33" w14:textId="24EB5FAA" w:rsidR="00B54F78" w:rsidRDefault="00B54F78" w:rsidP="00B54F78">
      <w:pPr>
        <w:rPr>
          <w:rFonts w:ascii="Arial" w:hAnsi="Arial" w:cs="Arial"/>
          <w:sz w:val="24"/>
          <w:szCs w:val="24"/>
        </w:rPr>
      </w:pPr>
      <w:r w:rsidRPr="129C791A">
        <w:rPr>
          <w:rFonts w:ascii="Arial" w:hAnsi="Arial" w:cs="Arial"/>
          <w:sz w:val="24"/>
          <w:szCs w:val="24"/>
        </w:rPr>
        <w:t>Our SEN profile fo</w:t>
      </w:r>
      <w:r w:rsidR="007C684B" w:rsidRPr="129C791A">
        <w:rPr>
          <w:rFonts w:ascii="Arial" w:hAnsi="Arial" w:cs="Arial"/>
          <w:sz w:val="24"/>
          <w:szCs w:val="24"/>
        </w:rPr>
        <w:t>r 20</w:t>
      </w:r>
      <w:r w:rsidR="00EE563C" w:rsidRPr="129C791A">
        <w:rPr>
          <w:rFonts w:ascii="Arial" w:hAnsi="Arial" w:cs="Arial"/>
          <w:sz w:val="24"/>
          <w:szCs w:val="24"/>
        </w:rPr>
        <w:t>2</w:t>
      </w:r>
      <w:r w:rsidR="006244A1">
        <w:rPr>
          <w:rFonts w:ascii="Arial" w:hAnsi="Arial" w:cs="Arial"/>
          <w:sz w:val="24"/>
          <w:szCs w:val="24"/>
        </w:rPr>
        <w:t>3-24</w:t>
      </w:r>
      <w:r w:rsidR="0BC1CFD6" w:rsidRPr="129C791A">
        <w:rPr>
          <w:rFonts w:ascii="Arial" w:hAnsi="Arial" w:cs="Arial"/>
          <w:sz w:val="24"/>
          <w:szCs w:val="24"/>
        </w:rPr>
        <w:t xml:space="preserve"> </w:t>
      </w:r>
      <w:r w:rsidRPr="129C791A">
        <w:rPr>
          <w:rFonts w:ascii="Arial" w:hAnsi="Arial" w:cs="Arial"/>
          <w:sz w:val="24"/>
          <w:szCs w:val="24"/>
        </w:rPr>
        <w:t xml:space="preserve">shows that </w:t>
      </w:r>
      <w:r w:rsidR="00656009" w:rsidRPr="00550CAF">
        <w:rPr>
          <w:rFonts w:ascii="Arial" w:hAnsi="Arial" w:cs="Arial"/>
          <w:sz w:val="24"/>
          <w:szCs w:val="24"/>
        </w:rPr>
        <w:t>22</w:t>
      </w:r>
      <w:r w:rsidRPr="00550CAF">
        <w:rPr>
          <w:rFonts w:ascii="Arial" w:hAnsi="Arial" w:cs="Arial"/>
          <w:sz w:val="24"/>
          <w:szCs w:val="24"/>
        </w:rPr>
        <w:t>%</w:t>
      </w:r>
      <w:r w:rsidRPr="129C791A">
        <w:rPr>
          <w:rFonts w:ascii="Arial" w:hAnsi="Arial" w:cs="Arial"/>
          <w:color w:val="FF0000"/>
          <w:sz w:val="24"/>
          <w:szCs w:val="24"/>
        </w:rPr>
        <w:t xml:space="preserve"> </w:t>
      </w:r>
      <w:r w:rsidRPr="129C791A">
        <w:rPr>
          <w:rFonts w:ascii="Arial" w:hAnsi="Arial" w:cs="Arial"/>
          <w:sz w:val="24"/>
          <w:szCs w:val="24"/>
        </w:rPr>
        <w:t>of the children on the school roll are identified as having SEN</w:t>
      </w:r>
      <w:r w:rsidR="00247F6C">
        <w:rPr>
          <w:rFonts w:ascii="Arial" w:hAnsi="Arial" w:cs="Arial"/>
          <w:sz w:val="24"/>
          <w:szCs w:val="24"/>
        </w:rPr>
        <w:t>D</w:t>
      </w:r>
      <w:r w:rsidRPr="129C791A">
        <w:rPr>
          <w:rFonts w:ascii="Arial" w:hAnsi="Arial" w:cs="Arial"/>
          <w:sz w:val="24"/>
          <w:szCs w:val="24"/>
        </w:rPr>
        <w:t xml:space="preserve"> </w:t>
      </w:r>
      <w:r w:rsidR="00550CAF">
        <w:rPr>
          <w:rFonts w:ascii="Arial" w:hAnsi="Arial" w:cs="Arial"/>
          <w:sz w:val="24"/>
          <w:szCs w:val="24"/>
        </w:rPr>
        <w:t>and 13% of these pupils have</w:t>
      </w:r>
      <w:r w:rsidRPr="129C791A">
        <w:rPr>
          <w:rFonts w:ascii="Arial" w:hAnsi="Arial" w:cs="Arial"/>
          <w:sz w:val="24"/>
          <w:szCs w:val="24"/>
        </w:rPr>
        <w:t xml:space="preserve"> </w:t>
      </w:r>
      <w:r w:rsidR="00070BAA" w:rsidRPr="129C791A">
        <w:rPr>
          <w:rFonts w:ascii="Arial" w:hAnsi="Arial" w:cs="Arial"/>
          <w:sz w:val="24"/>
          <w:szCs w:val="24"/>
        </w:rPr>
        <w:t xml:space="preserve">an </w:t>
      </w:r>
      <w:r w:rsidRPr="129C791A">
        <w:rPr>
          <w:rFonts w:ascii="Arial" w:hAnsi="Arial" w:cs="Arial"/>
          <w:sz w:val="24"/>
          <w:szCs w:val="24"/>
        </w:rPr>
        <w:t xml:space="preserve">Education Health and Care Plan.  Of the children identified as having Special Educational Needs </w:t>
      </w:r>
    </w:p>
    <w:p w14:paraId="3B3AFD42" w14:textId="01336EE8" w:rsidR="00B54F78" w:rsidRPr="008B029E" w:rsidRDefault="00177468" w:rsidP="00B54F78">
      <w:pPr>
        <w:rPr>
          <w:rFonts w:ascii="Arial" w:hAnsi="Arial" w:cs="Arial"/>
          <w:sz w:val="24"/>
          <w:szCs w:val="24"/>
        </w:rPr>
      </w:pPr>
      <w:r w:rsidRPr="00636E40">
        <w:rPr>
          <w:rFonts w:ascii="Arial" w:hAnsi="Arial" w:cs="Arial"/>
          <w:sz w:val="24"/>
          <w:szCs w:val="24"/>
        </w:rPr>
        <w:t>31</w:t>
      </w:r>
      <w:r w:rsidR="006C4DE8" w:rsidRPr="00636E40">
        <w:rPr>
          <w:rFonts w:ascii="Arial" w:hAnsi="Arial" w:cs="Arial"/>
          <w:sz w:val="24"/>
          <w:szCs w:val="24"/>
        </w:rPr>
        <w:t>%</w:t>
      </w:r>
      <w:r w:rsidR="00B54F78" w:rsidRPr="129C791A">
        <w:rPr>
          <w:rFonts w:ascii="Arial" w:hAnsi="Arial" w:cs="Arial"/>
          <w:sz w:val="24"/>
          <w:szCs w:val="24"/>
        </w:rPr>
        <w:t xml:space="preserve"> are identified as having a primary SEN linked to Communication and Interaction</w:t>
      </w:r>
      <w:r w:rsidR="00550CAF">
        <w:rPr>
          <w:rFonts w:ascii="Arial" w:hAnsi="Arial" w:cs="Arial"/>
          <w:sz w:val="24"/>
          <w:szCs w:val="24"/>
        </w:rPr>
        <w:t xml:space="preserve"> as their primary need</w:t>
      </w:r>
      <w:r w:rsidR="00636E40">
        <w:rPr>
          <w:rFonts w:ascii="Arial" w:hAnsi="Arial" w:cs="Arial"/>
          <w:sz w:val="24"/>
          <w:szCs w:val="24"/>
        </w:rPr>
        <w:t xml:space="preserve"> (</w:t>
      </w:r>
      <w:r>
        <w:rPr>
          <w:rFonts w:ascii="Arial" w:hAnsi="Arial" w:cs="Arial"/>
          <w:sz w:val="24"/>
          <w:szCs w:val="24"/>
        </w:rPr>
        <w:t>this includes speech and language needs</w:t>
      </w:r>
      <w:r w:rsidR="00636E40">
        <w:rPr>
          <w:rFonts w:ascii="Arial" w:hAnsi="Arial" w:cs="Arial"/>
          <w:sz w:val="24"/>
          <w:szCs w:val="24"/>
        </w:rPr>
        <w:t xml:space="preserve"> and Autism). </w:t>
      </w:r>
    </w:p>
    <w:p w14:paraId="61129CA0" w14:textId="33B1AB3C" w:rsidR="00B54F78" w:rsidRDefault="00F82F29" w:rsidP="00B54F78">
      <w:pPr>
        <w:rPr>
          <w:rFonts w:ascii="Arial" w:hAnsi="Arial" w:cs="Arial"/>
          <w:sz w:val="24"/>
          <w:szCs w:val="24"/>
        </w:rPr>
      </w:pPr>
      <w:r w:rsidRPr="00F82F29">
        <w:rPr>
          <w:rFonts w:ascii="Arial" w:hAnsi="Arial" w:cs="Arial"/>
          <w:sz w:val="24"/>
          <w:szCs w:val="24"/>
        </w:rPr>
        <w:t>2</w:t>
      </w:r>
      <w:r w:rsidR="00DB0440">
        <w:rPr>
          <w:rFonts w:ascii="Arial" w:hAnsi="Arial" w:cs="Arial"/>
          <w:sz w:val="24"/>
          <w:szCs w:val="24"/>
        </w:rPr>
        <w:t>9</w:t>
      </w:r>
      <w:r w:rsidR="00B54F78" w:rsidRPr="00F82F29">
        <w:rPr>
          <w:rFonts w:ascii="Arial" w:hAnsi="Arial" w:cs="Arial"/>
          <w:sz w:val="24"/>
          <w:szCs w:val="24"/>
        </w:rPr>
        <w:t>%</w:t>
      </w:r>
      <w:r w:rsidR="00B54F78" w:rsidRPr="129C791A">
        <w:rPr>
          <w:rFonts w:ascii="Arial" w:hAnsi="Arial" w:cs="Arial"/>
          <w:sz w:val="24"/>
          <w:szCs w:val="24"/>
        </w:rPr>
        <w:t xml:space="preserve"> are identified as having a primary SEN linked to Cognition and Learning</w:t>
      </w:r>
      <w:r w:rsidR="00550CAF">
        <w:rPr>
          <w:rFonts w:ascii="Arial" w:hAnsi="Arial" w:cs="Arial"/>
          <w:sz w:val="24"/>
          <w:szCs w:val="24"/>
        </w:rPr>
        <w:t xml:space="preserve"> as their primary need</w:t>
      </w:r>
      <w:r>
        <w:rPr>
          <w:rFonts w:ascii="Arial" w:hAnsi="Arial" w:cs="Arial"/>
          <w:sz w:val="24"/>
          <w:szCs w:val="24"/>
        </w:rPr>
        <w:t>.</w:t>
      </w:r>
    </w:p>
    <w:p w14:paraId="220F8330" w14:textId="277B9EFF" w:rsidR="00B54F78" w:rsidRPr="002952D0" w:rsidRDefault="006C4DE8" w:rsidP="00B54F78">
      <w:pPr>
        <w:rPr>
          <w:rFonts w:ascii="Arial" w:hAnsi="Arial" w:cs="Arial"/>
          <w:sz w:val="24"/>
          <w:szCs w:val="24"/>
        </w:rPr>
      </w:pPr>
      <w:r w:rsidRPr="005A601E">
        <w:rPr>
          <w:rFonts w:ascii="Arial" w:hAnsi="Arial" w:cs="Arial"/>
          <w:sz w:val="24"/>
          <w:szCs w:val="24"/>
        </w:rPr>
        <w:lastRenderedPageBreak/>
        <w:t>2</w:t>
      </w:r>
      <w:r w:rsidR="00DB0440">
        <w:rPr>
          <w:rFonts w:ascii="Arial" w:hAnsi="Arial" w:cs="Arial"/>
          <w:sz w:val="24"/>
          <w:szCs w:val="24"/>
        </w:rPr>
        <w:t>7</w:t>
      </w:r>
      <w:r w:rsidR="4CA24723" w:rsidRPr="005A601E">
        <w:rPr>
          <w:rFonts w:ascii="Arial" w:hAnsi="Arial" w:cs="Arial"/>
          <w:sz w:val="24"/>
          <w:szCs w:val="24"/>
        </w:rPr>
        <w:t>%</w:t>
      </w:r>
      <w:r w:rsidR="00B54F78" w:rsidRPr="129C791A">
        <w:rPr>
          <w:rFonts w:ascii="Arial" w:hAnsi="Arial" w:cs="Arial"/>
          <w:sz w:val="24"/>
          <w:szCs w:val="24"/>
        </w:rPr>
        <w:t xml:space="preserve"> are identified as having a primary SEN linked to Social, Emotional and Mental Health Difficulties</w:t>
      </w:r>
      <w:r w:rsidR="00550CAF">
        <w:rPr>
          <w:rFonts w:ascii="Arial" w:hAnsi="Arial" w:cs="Arial"/>
          <w:sz w:val="24"/>
          <w:szCs w:val="24"/>
        </w:rPr>
        <w:t xml:space="preserve"> as their primary need</w:t>
      </w:r>
      <w:r w:rsidR="005A601E">
        <w:rPr>
          <w:rFonts w:ascii="Arial" w:hAnsi="Arial" w:cs="Arial"/>
          <w:sz w:val="24"/>
          <w:szCs w:val="24"/>
        </w:rPr>
        <w:t xml:space="preserve"> (this includes ADHD, PTSD, PDA and Anxiety).</w:t>
      </w:r>
    </w:p>
    <w:p w14:paraId="482892D7" w14:textId="2D41F2BF" w:rsidR="00B54F78" w:rsidRDefault="002A5350" w:rsidP="00B54F78">
      <w:pPr>
        <w:rPr>
          <w:rFonts w:ascii="Arial" w:hAnsi="Arial" w:cs="Arial"/>
          <w:sz w:val="24"/>
          <w:szCs w:val="24"/>
        </w:rPr>
      </w:pPr>
      <w:r w:rsidRPr="002A5350">
        <w:rPr>
          <w:rFonts w:ascii="Arial" w:hAnsi="Arial" w:cs="Arial"/>
          <w:sz w:val="24"/>
          <w:szCs w:val="24"/>
        </w:rPr>
        <w:t>2</w:t>
      </w:r>
      <w:r w:rsidR="00B54F78" w:rsidRPr="002A5350">
        <w:rPr>
          <w:rFonts w:ascii="Arial" w:hAnsi="Arial" w:cs="Arial"/>
          <w:sz w:val="24"/>
          <w:szCs w:val="24"/>
        </w:rPr>
        <w:t>%</w:t>
      </w:r>
      <w:r w:rsidR="00B54F78" w:rsidRPr="129C791A">
        <w:rPr>
          <w:rFonts w:ascii="Arial" w:hAnsi="Arial" w:cs="Arial"/>
          <w:color w:val="FF0000"/>
          <w:sz w:val="24"/>
          <w:szCs w:val="24"/>
        </w:rPr>
        <w:t xml:space="preserve"> </w:t>
      </w:r>
      <w:r w:rsidR="00B54F78" w:rsidRPr="129C791A">
        <w:rPr>
          <w:rFonts w:ascii="Arial" w:hAnsi="Arial" w:cs="Arial"/>
          <w:sz w:val="24"/>
          <w:szCs w:val="24"/>
        </w:rPr>
        <w:t>are identified as having a primary SEN linked to Sensory and/or Physical Needs</w:t>
      </w:r>
      <w:r w:rsidR="00550CAF">
        <w:rPr>
          <w:rFonts w:ascii="Arial" w:hAnsi="Arial" w:cs="Arial"/>
          <w:sz w:val="24"/>
          <w:szCs w:val="24"/>
        </w:rPr>
        <w:t xml:space="preserve"> as their primary need</w:t>
      </w:r>
      <w:r>
        <w:rPr>
          <w:rFonts w:ascii="Arial" w:hAnsi="Arial" w:cs="Arial"/>
          <w:sz w:val="24"/>
          <w:szCs w:val="24"/>
        </w:rPr>
        <w:t>.</w:t>
      </w:r>
    </w:p>
    <w:p w14:paraId="215EAD2B" w14:textId="0F81B8AF" w:rsidR="002054D6" w:rsidRPr="008B029E" w:rsidRDefault="002054D6" w:rsidP="00B54F78">
      <w:pPr>
        <w:rPr>
          <w:rFonts w:ascii="Arial" w:hAnsi="Arial" w:cs="Arial"/>
          <w:sz w:val="24"/>
          <w:szCs w:val="24"/>
        </w:rPr>
      </w:pPr>
      <w:r>
        <w:rPr>
          <w:rFonts w:ascii="Arial" w:hAnsi="Arial" w:cs="Arial"/>
          <w:sz w:val="24"/>
          <w:szCs w:val="24"/>
        </w:rPr>
        <w:t xml:space="preserve">11% </w:t>
      </w:r>
      <w:r w:rsidRPr="129C791A">
        <w:rPr>
          <w:rFonts w:ascii="Arial" w:hAnsi="Arial" w:cs="Arial"/>
          <w:sz w:val="24"/>
          <w:szCs w:val="24"/>
        </w:rPr>
        <w:t xml:space="preserve">are identified as having </w:t>
      </w:r>
      <w:r w:rsidR="000902B1">
        <w:rPr>
          <w:rFonts w:ascii="Arial" w:hAnsi="Arial" w:cs="Arial"/>
          <w:sz w:val="24"/>
          <w:szCs w:val="24"/>
        </w:rPr>
        <w:t>a medical need</w:t>
      </w:r>
      <w:r>
        <w:rPr>
          <w:rFonts w:ascii="Arial" w:hAnsi="Arial" w:cs="Arial"/>
          <w:sz w:val="24"/>
          <w:szCs w:val="24"/>
        </w:rPr>
        <w:t xml:space="preserve"> as their primary need.</w:t>
      </w:r>
    </w:p>
    <w:p w14:paraId="548D66D5" w14:textId="5F6B1197" w:rsidR="239B4F8B" w:rsidRDefault="00585ABA" w:rsidP="129C791A">
      <w:r>
        <w:rPr>
          <w:noProof/>
        </w:rPr>
        <w:drawing>
          <wp:inline distT="0" distB="0" distL="0" distR="0" wp14:anchorId="298EC6B7" wp14:editId="66BAB449">
            <wp:extent cx="6067424" cy="2932208"/>
            <wp:effectExtent l="0" t="0" r="0" b="1905"/>
            <wp:docPr id="490201250" name="Picture 1" descr="A colorful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6067424" cy="2932208"/>
                    </a:xfrm>
                    <a:prstGeom prst="rect">
                      <a:avLst/>
                    </a:prstGeom>
                  </pic:spPr>
                </pic:pic>
              </a:graphicData>
            </a:graphic>
          </wp:inline>
        </w:drawing>
      </w:r>
    </w:p>
    <w:p w14:paraId="7FA8CB5F" w14:textId="34F50249" w:rsidR="580E1E69" w:rsidRDefault="580E1E69" w:rsidP="54DED9AB">
      <w:pPr>
        <w:rPr>
          <w:rFonts w:ascii="Arial" w:hAnsi="Arial" w:cs="Arial"/>
          <w:b/>
          <w:bCs/>
          <w:sz w:val="24"/>
          <w:szCs w:val="24"/>
          <w:u w:val="single"/>
        </w:rPr>
      </w:pPr>
      <w:r w:rsidRPr="54DED9AB">
        <w:rPr>
          <w:rFonts w:ascii="Arial" w:hAnsi="Arial" w:cs="Arial"/>
          <w:b/>
          <w:bCs/>
          <w:sz w:val="24"/>
          <w:szCs w:val="24"/>
          <w:u w:val="single"/>
        </w:rPr>
        <w:t>National Data</w:t>
      </w:r>
    </w:p>
    <w:p w14:paraId="72B05316" w14:textId="7A3BE5DB" w:rsidR="580E1E69" w:rsidRDefault="580E1E69" w:rsidP="54DED9AB">
      <w:r>
        <w:rPr>
          <w:noProof/>
        </w:rPr>
        <w:drawing>
          <wp:inline distT="0" distB="0" distL="0" distR="0" wp14:anchorId="2D92C2D1" wp14:editId="3EC0AD60">
            <wp:extent cx="5648703" cy="2676851"/>
            <wp:effectExtent l="0" t="0" r="0" b="0"/>
            <wp:docPr id="1406787381" name="Picture 140678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648703" cy="2676851"/>
                    </a:xfrm>
                    <a:prstGeom prst="rect">
                      <a:avLst/>
                    </a:prstGeom>
                  </pic:spPr>
                </pic:pic>
              </a:graphicData>
            </a:graphic>
          </wp:inline>
        </w:drawing>
      </w:r>
    </w:p>
    <w:p w14:paraId="5076D420" w14:textId="2E74EAE6" w:rsidR="54DED9AB" w:rsidRDefault="54DED9AB" w:rsidP="54DED9AB"/>
    <w:p w14:paraId="57962A1B" w14:textId="77777777" w:rsidR="00B54F78" w:rsidRPr="00042B76" w:rsidRDefault="00B54F78" w:rsidP="00B54F78">
      <w:pPr>
        <w:rPr>
          <w:rFonts w:ascii="Arial" w:hAnsi="Arial" w:cs="Arial"/>
          <w:b/>
          <w:sz w:val="24"/>
          <w:szCs w:val="24"/>
          <w:u w:val="single"/>
        </w:rPr>
      </w:pPr>
      <w:r>
        <w:rPr>
          <w:rFonts w:ascii="Arial" w:hAnsi="Arial" w:cs="Arial"/>
          <w:b/>
          <w:sz w:val="24"/>
          <w:szCs w:val="24"/>
          <w:u w:val="single"/>
        </w:rPr>
        <w:t>Assessing SEN A</w:t>
      </w:r>
      <w:r w:rsidRPr="00042B76">
        <w:rPr>
          <w:rFonts w:ascii="Arial" w:hAnsi="Arial" w:cs="Arial"/>
          <w:b/>
          <w:sz w:val="24"/>
          <w:szCs w:val="24"/>
          <w:u w:val="single"/>
        </w:rPr>
        <w:t xml:space="preserve">t </w:t>
      </w:r>
      <w:proofErr w:type="spellStart"/>
      <w:r w:rsidR="00EE563C">
        <w:rPr>
          <w:rFonts w:ascii="Arial" w:hAnsi="Arial" w:cs="Arial"/>
          <w:b/>
          <w:sz w:val="24"/>
          <w:szCs w:val="24"/>
          <w:u w:val="single"/>
        </w:rPr>
        <w:t>Emneth</w:t>
      </w:r>
      <w:proofErr w:type="spellEnd"/>
      <w:r w:rsidRPr="00042B76">
        <w:rPr>
          <w:rFonts w:ascii="Arial" w:hAnsi="Arial" w:cs="Arial"/>
          <w:b/>
          <w:sz w:val="24"/>
          <w:szCs w:val="24"/>
          <w:u w:val="single"/>
        </w:rPr>
        <w:t xml:space="preserve"> Academy</w:t>
      </w:r>
    </w:p>
    <w:p w14:paraId="36DA2C25" w14:textId="77777777" w:rsidR="00B54F78" w:rsidRPr="008B029E" w:rsidRDefault="00B54F78" w:rsidP="00B54F78">
      <w:pPr>
        <w:rPr>
          <w:rFonts w:ascii="Arial" w:hAnsi="Arial" w:cs="Arial"/>
          <w:sz w:val="24"/>
          <w:szCs w:val="24"/>
        </w:rPr>
      </w:pPr>
      <w:r>
        <w:rPr>
          <w:rFonts w:ascii="Arial" w:hAnsi="Arial" w:cs="Arial"/>
          <w:sz w:val="24"/>
          <w:szCs w:val="24"/>
        </w:rPr>
        <w:t>Class t</w:t>
      </w:r>
      <w:r w:rsidRPr="008B029E">
        <w:rPr>
          <w:rFonts w:ascii="Arial" w:hAnsi="Arial" w:cs="Arial"/>
          <w:sz w:val="24"/>
          <w:szCs w:val="24"/>
        </w:rPr>
        <w:t xml:space="preserve">eachers, support staff, parents/carers and the learner themselves will be the first to notice a difficulty with learning.  At </w:t>
      </w:r>
      <w:proofErr w:type="spellStart"/>
      <w:r w:rsidR="00EE563C">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we ensure that </w:t>
      </w:r>
      <w:r w:rsidRPr="008B029E">
        <w:rPr>
          <w:rFonts w:ascii="Arial" w:hAnsi="Arial" w:cs="Arial"/>
          <w:sz w:val="24"/>
          <w:szCs w:val="24"/>
        </w:rPr>
        <w:lastRenderedPageBreak/>
        <w:t>assessment of educational needs, directly involves the learner, their par</w:t>
      </w:r>
      <w:r>
        <w:rPr>
          <w:rFonts w:ascii="Arial" w:hAnsi="Arial" w:cs="Arial"/>
          <w:sz w:val="24"/>
          <w:szCs w:val="24"/>
        </w:rPr>
        <w:t>ents/carer and of course their t</w:t>
      </w:r>
      <w:r w:rsidRPr="008B029E">
        <w:rPr>
          <w:rFonts w:ascii="Arial" w:hAnsi="Arial" w:cs="Arial"/>
          <w:sz w:val="24"/>
          <w:szCs w:val="24"/>
        </w:rPr>
        <w:t xml:space="preserve">eacher.  The Special Educational Needs Co-ordinator (SENCO) will also support with the identification of barriers to learning.  </w:t>
      </w:r>
    </w:p>
    <w:p w14:paraId="6ADC5537" w14:textId="77777777" w:rsidR="00B54F78" w:rsidRPr="008B029E" w:rsidRDefault="00B54F78" w:rsidP="00B54F78">
      <w:pPr>
        <w:rPr>
          <w:rFonts w:ascii="Arial" w:hAnsi="Arial" w:cs="Arial"/>
          <w:sz w:val="24"/>
          <w:szCs w:val="24"/>
        </w:rPr>
      </w:pPr>
      <w:r w:rsidRPr="008B029E">
        <w:rPr>
          <w:rFonts w:ascii="Arial" w:hAnsi="Arial" w:cs="Arial"/>
          <w:sz w:val="24"/>
          <w:szCs w:val="24"/>
        </w:rPr>
        <w:t>For some learners we may want to seek advice from specialist te</w:t>
      </w:r>
      <w:r>
        <w:rPr>
          <w:rFonts w:ascii="Arial" w:hAnsi="Arial" w:cs="Arial"/>
          <w:sz w:val="24"/>
          <w:szCs w:val="24"/>
        </w:rPr>
        <w:t xml:space="preserve">ams.  In our school </w:t>
      </w:r>
      <w:r w:rsidRPr="008B029E">
        <w:rPr>
          <w:rFonts w:ascii="Arial" w:hAnsi="Arial" w:cs="Arial"/>
          <w:sz w:val="24"/>
          <w:szCs w:val="24"/>
        </w:rPr>
        <w:t>we have acces</w:t>
      </w:r>
      <w:r>
        <w:rPr>
          <w:rFonts w:ascii="Arial" w:hAnsi="Arial" w:cs="Arial"/>
          <w:sz w:val="24"/>
          <w:szCs w:val="24"/>
        </w:rPr>
        <w:t>s to various support; Family Support Officer,</w:t>
      </w:r>
      <w:r w:rsidR="00EE563C">
        <w:rPr>
          <w:rFonts w:ascii="Arial" w:hAnsi="Arial" w:cs="Arial"/>
          <w:sz w:val="24"/>
          <w:szCs w:val="24"/>
        </w:rPr>
        <w:t xml:space="preserve"> access to educational psychologists and specialist teachers, access to the SEN and inclusion team </w:t>
      </w:r>
      <w:r>
        <w:rPr>
          <w:rFonts w:ascii="Arial" w:hAnsi="Arial" w:cs="Arial"/>
          <w:sz w:val="24"/>
          <w:szCs w:val="24"/>
        </w:rPr>
        <w:t>and a high level of Teaching Assistants who provide in class support and small group tuition under the direction of the class teacher</w:t>
      </w:r>
      <w:r w:rsidRPr="008B029E">
        <w:rPr>
          <w:rFonts w:ascii="Arial" w:hAnsi="Arial" w:cs="Arial"/>
          <w:sz w:val="24"/>
          <w:szCs w:val="24"/>
        </w:rPr>
        <w:t xml:space="preserve">.  We have access to services universally provided by Norfolk County Council, which are described on the Local Offer website available </w:t>
      </w:r>
      <w:r w:rsidRPr="00042B76">
        <w:rPr>
          <w:rFonts w:ascii="Arial" w:hAnsi="Arial" w:cs="Arial"/>
          <w:b/>
          <w:sz w:val="24"/>
          <w:szCs w:val="24"/>
        </w:rPr>
        <w:t>here</w:t>
      </w:r>
      <w:r>
        <w:rPr>
          <w:rFonts w:ascii="Arial" w:hAnsi="Arial" w:cs="Arial"/>
          <w:b/>
          <w:sz w:val="24"/>
          <w:szCs w:val="24"/>
        </w:rPr>
        <w:t xml:space="preserve"> </w:t>
      </w:r>
      <w:hyperlink r:id="rId16" w:history="1">
        <w:r w:rsidRPr="001C35E0">
          <w:rPr>
            <w:rStyle w:val="Hyperlink"/>
            <w:rFonts w:ascii="Arial" w:hAnsi="Arial" w:cs="Arial"/>
            <w:sz w:val="24"/>
            <w:szCs w:val="24"/>
          </w:rPr>
          <w:t>www.schools.norfolk.gov.uk/Pupil-needs/index.htm</w:t>
        </w:r>
      </w:hyperlink>
      <w:r>
        <w:rPr>
          <w:rFonts w:ascii="Arial" w:hAnsi="Arial" w:cs="Arial"/>
          <w:color w:val="0070C0"/>
          <w:sz w:val="24"/>
          <w:szCs w:val="24"/>
        </w:rPr>
        <w:t xml:space="preserve"> </w:t>
      </w:r>
      <w:r w:rsidRPr="008B029E">
        <w:rPr>
          <w:rFonts w:ascii="Arial" w:hAnsi="Arial" w:cs="Arial"/>
          <w:sz w:val="24"/>
          <w:szCs w:val="24"/>
        </w:rPr>
        <w:t>.</w:t>
      </w:r>
    </w:p>
    <w:p w14:paraId="21BE0DA7" w14:textId="77777777" w:rsidR="00B54F78" w:rsidRPr="00AB60BF" w:rsidRDefault="00B54F78" w:rsidP="00B54F78">
      <w:pPr>
        <w:rPr>
          <w:rFonts w:ascii="Arial" w:hAnsi="Arial" w:cs="Arial"/>
          <w:b/>
          <w:sz w:val="24"/>
          <w:szCs w:val="24"/>
          <w:u w:val="single"/>
        </w:rPr>
      </w:pPr>
      <w:r>
        <w:rPr>
          <w:rFonts w:ascii="Arial" w:hAnsi="Arial" w:cs="Arial"/>
          <w:b/>
          <w:sz w:val="24"/>
          <w:szCs w:val="24"/>
          <w:u w:val="single"/>
        </w:rPr>
        <w:t xml:space="preserve">What We Do </w:t>
      </w:r>
      <w:proofErr w:type="gramStart"/>
      <w:r>
        <w:rPr>
          <w:rFonts w:ascii="Arial" w:hAnsi="Arial" w:cs="Arial"/>
          <w:b/>
          <w:sz w:val="24"/>
          <w:szCs w:val="24"/>
          <w:u w:val="single"/>
        </w:rPr>
        <w:t>To</w:t>
      </w:r>
      <w:proofErr w:type="gramEnd"/>
      <w:r>
        <w:rPr>
          <w:rFonts w:ascii="Arial" w:hAnsi="Arial" w:cs="Arial"/>
          <w:b/>
          <w:sz w:val="24"/>
          <w:szCs w:val="24"/>
          <w:u w:val="single"/>
        </w:rPr>
        <w:t xml:space="preserve"> Support Learners With SEN A</w:t>
      </w:r>
      <w:r w:rsidRPr="00AB60BF">
        <w:rPr>
          <w:rFonts w:ascii="Arial" w:hAnsi="Arial" w:cs="Arial"/>
          <w:b/>
          <w:sz w:val="24"/>
          <w:szCs w:val="24"/>
          <w:u w:val="single"/>
        </w:rPr>
        <w:t xml:space="preserve">t </w:t>
      </w:r>
      <w:proofErr w:type="spellStart"/>
      <w:r w:rsidR="00EE563C">
        <w:rPr>
          <w:rFonts w:ascii="Arial" w:hAnsi="Arial" w:cs="Arial"/>
          <w:b/>
          <w:sz w:val="24"/>
          <w:szCs w:val="24"/>
          <w:u w:val="single"/>
        </w:rPr>
        <w:t>Emneth</w:t>
      </w:r>
      <w:proofErr w:type="spellEnd"/>
      <w:r w:rsidRPr="00AB60BF">
        <w:rPr>
          <w:rFonts w:ascii="Arial" w:hAnsi="Arial" w:cs="Arial"/>
          <w:b/>
          <w:sz w:val="24"/>
          <w:szCs w:val="24"/>
          <w:u w:val="single"/>
        </w:rPr>
        <w:t xml:space="preserve"> Academy</w:t>
      </w:r>
    </w:p>
    <w:p w14:paraId="131E7E16" w14:textId="77777777" w:rsidR="00B54F78" w:rsidRPr="008B029E" w:rsidRDefault="00B54F78" w:rsidP="00B54F78">
      <w:pPr>
        <w:rPr>
          <w:rFonts w:ascii="Arial" w:hAnsi="Arial" w:cs="Arial"/>
          <w:sz w:val="24"/>
          <w:szCs w:val="24"/>
        </w:rPr>
      </w:pPr>
      <w:r>
        <w:rPr>
          <w:rFonts w:ascii="Arial" w:hAnsi="Arial" w:cs="Arial"/>
          <w:sz w:val="24"/>
          <w:szCs w:val="24"/>
        </w:rPr>
        <w:t>Every t</w:t>
      </w:r>
      <w:r w:rsidRPr="008B029E">
        <w:rPr>
          <w:rFonts w:ascii="Arial" w:hAnsi="Arial" w:cs="Arial"/>
          <w:sz w:val="24"/>
          <w:szCs w:val="24"/>
        </w:rPr>
        <w:t xml:space="preserve">eacher is required to adapt the curriculum to ensure access to learning for all children in their class.  The Teacher Standards 2012 detail the expectations on all teachers, and we at </w:t>
      </w:r>
      <w:r>
        <w:rPr>
          <w:rFonts w:ascii="Arial" w:hAnsi="Arial" w:cs="Arial"/>
          <w:sz w:val="24"/>
          <w:szCs w:val="24"/>
        </w:rPr>
        <w:t>the Nelson Academy are proud of our t</w:t>
      </w:r>
      <w:r w:rsidRPr="008B029E">
        <w:rPr>
          <w:rFonts w:ascii="Arial" w:hAnsi="Arial" w:cs="Arial"/>
          <w:sz w:val="24"/>
          <w:szCs w:val="24"/>
        </w:rPr>
        <w:t>eachers and t</w:t>
      </w:r>
      <w:r>
        <w:rPr>
          <w:rFonts w:ascii="Arial" w:hAnsi="Arial" w:cs="Arial"/>
          <w:sz w:val="24"/>
          <w:szCs w:val="24"/>
        </w:rPr>
        <w:t>heir development.  The Teacher S</w:t>
      </w:r>
      <w:r w:rsidRPr="008B029E">
        <w:rPr>
          <w:rFonts w:ascii="Arial" w:hAnsi="Arial" w:cs="Arial"/>
          <w:sz w:val="24"/>
          <w:szCs w:val="24"/>
        </w:rPr>
        <w:t xml:space="preserve">tandards are available </w:t>
      </w:r>
      <w:r w:rsidRPr="00AB60BF">
        <w:rPr>
          <w:rFonts w:ascii="Arial" w:hAnsi="Arial" w:cs="Arial"/>
          <w:b/>
          <w:sz w:val="24"/>
          <w:szCs w:val="24"/>
        </w:rPr>
        <w:t>here</w:t>
      </w:r>
      <w:r>
        <w:rPr>
          <w:rFonts w:ascii="Arial" w:hAnsi="Arial" w:cs="Arial"/>
          <w:b/>
          <w:sz w:val="24"/>
          <w:szCs w:val="24"/>
        </w:rPr>
        <w:t xml:space="preserve"> </w:t>
      </w:r>
      <w:hyperlink r:id="rId17" w:history="1">
        <w:r w:rsidRPr="001C35E0">
          <w:rPr>
            <w:rStyle w:val="Hyperlink"/>
            <w:rFonts w:ascii="Arial" w:hAnsi="Arial" w:cs="Arial"/>
            <w:sz w:val="24"/>
            <w:szCs w:val="24"/>
          </w:rPr>
          <w:t>www.gov.uk.government/publications/teacher-standards</w:t>
        </w:r>
      </w:hyperlink>
      <w:r>
        <w:rPr>
          <w:rFonts w:ascii="Arial" w:hAnsi="Arial" w:cs="Arial"/>
          <w:color w:val="0070C0"/>
          <w:sz w:val="24"/>
          <w:szCs w:val="24"/>
        </w:rPr>
        <w:t xml:space="preserve"> </w:t>
      </w:r>
      <w:r w:rsidRPr="008B029E">
        <w:rPr>
          <w:rFonts w:ascii="Arial" w:hAnsi="Arial" w:cs="Arial"/>
          <w:sz w:val="24"/>
          <w:szCs w:val="24"/>
        </w:rPr>
        <w:t>.</w:t>
      </w:r>
    </w:p>
    <w:p w14:paraId="13D7D13C" w14:textId="77777777" w:rsidR="00B54F78" w:rsidRPr="008B029E" w:rsidRDefault="00B54F78" w:rsidP="00B54F78">
      <w:pPr>
        <w:rPr>
          <w:rFonts w:ascii="Arial" w:hAnsi="Arial" w:cs="Arial"/>
          <w:sz w:val="24"/>
          <w:szCs w:val="24"/>
        </w:rPr>
      </w:pPr>
      <w:r>
        <w:rPr>
          <w:rFonts w:ascii="Arial" w:hAnsi="Arial" w:cs="Arial"/>
          <w:sz w:val="24"/>
          <w:szCs w:val="24"/>
        </w:rPr>
        <w:t>Our t</w:t>
      </w:r>
      <w:r w:rsidRPr="008B029E">
        <w:rPr>
          <w:rFonts w:ascii="Arial" w:hAnsi="Arial" w:cs="Arial"/>
          <w:sz w:val="24"/>
          <w:szCs w:val="24"/>
        </w:rPr>
        <w:t>eachers will use various strategies to adapt access to the curriculum, this might include using:</w:t>
      </w:r>
    </w:p>
    <w:p w14:paraId="5982A9F6" w14:textId="77777777" w:rsidR="00B54F78" w:rsidRPr="004E344E" w:rsidRDefault="00B54F78" w:rsidP="004E344E">
      <w:pPr>
        <w:pStyle w:val="ListParagraph"/>
        <w:numPr>
          <w:ilvl w:val="0"/>
          <w:numId w:val="4"/>
        </w:numPr>
        <w:spacing w:after="0"/>
        <w:rPr>
          <w:rFonts w:ascii="Arial" w:hAnsi="Arial" w:cs="Arial"/>
          <w:sz w:val="24"/>
          <w:szCs w:val="24"/>
        </w:rPr>
      </w:pPr>
      <w:r w:rsidRPr="004E344E">
        <w:rPr>
          <w:rFonts w:ascii="Arial" w:hAnsi="Arial" w:cs="Arial"/>
          <w:sz w:val="24"/>
          <w:szCs w:val="24"/>
        </w:rPr>
        <w:t>Visual timetables</w:t>
      </w:r>
    </w:p>
    <w:p w14:paraId="04BF20EE" w14:textId="77777777" w:rsidR="00B54F78" w:rsidRPr="004E344E" w:rsidRDefault="00B54F78" w:rsidP="004E344E">
      <w:pPr>
        <w:pStyle w:val="ListParagraph"/>
        <w:numPr>
          <w:ilvl w:val="0"/>
          <w:numId w:val="4"/>
        </w:numPr>
        <w:spacing w:after="0"/>
        <w:rPr>
          <w:rFonts w:ascii="Arial" w:hAnsi="Arial" w:cs="Arial"/>
          <w:sz w:val="24"/>
          <w:szCs w:val="24"/>
        </w:rPr>
      </w:pPr>
      <w:r w:rsidRPr="004E344E">
        <w:rPr>
          <w:rFonts w:ascii="Arial" w:hAnsi="Arial" w:cs="Arial"/>
          <w:sz w:val="24"/>
          <w:szCs w:val="24"/>
        </w:rPr>
        <w:t>Writing frames</w:t>
      </w:r>
    </w:p>
    <w:p w14:paraId="335F06C8" w14:textId="77777777" w:rsidR="007C684B" w:rsidRPr="00EE563C" w:rsidRDefault="00B54F78" w:rsidP="00EE563C">
      <w:pPr>
        <w:pStyle w:val="ListParagraph"/>
        <w:numPr>
          <w:ilvl w:val="0"/>
          <w:numId w:val="4"/>
        </w:numPr>
        <w:spacing w:after="0"/>
        <w:rPr>
          <w:rFonts w:ascii="Arial" w:hAnsi="Arial" w:cs="Arial"/>
          <w:sz w:val="24"/>
          <w:szCs w:val="24"/>
        </w:rPr>
      </w:pPr>
      <w:r w:rsidRPr="004E344E">
        <w:rPr>
          <w:rFonts w:ascii="Arial" w:hAnsi="Arial" w:cs="Arial"/>
          <w:sz w:val="24"/>
          <w:szCs w:val="24"/>
        </w:rPr>
        <w:t xml:space="preserve">I-pads, </w:t>
      </w:r>
      <w:proofErr w:type="gramStart"/>
      <w:r w:rsidRPr="004E344E">
        <w:rPr>
          <w:rFonts w:ascii="Arial" w:hAnsi="Arial" w:cs="Arial"/>
          <w:sz w:val="24"/>
          <w:szCs w:val="24"/>
        </w:rPr>
        <w:t>lap tops</w:t>
      </w:r>
      <w:proofErr w:type="gramEnd"/>
      <w:r w:rsidRPr="004E344E">
        <w:rPr>
          <w:rFonts w:ascii="Arial" w:hAnsi="Arial" w:cs="Arial"/>
          <w:sz w:val="24"/>
          <w:szCs w:val="24"/>
        </w:rPr>
        <w:t xml:space="preserve"> or other alternative recording devices</w:t>
      </w:r>
    </w:p>
    <w:p w14:paraId="5F93E299" w14:textId="77777777" w:rsidR="00B54F78" w:rsidRPr="004E344E" w:rsidRDefault="00B54F78" w:rsidP="004E344E">
      <w:pPr>
        <w:pStyle w:val="ListParagraph"/>
        <w:numPr>
          <w:ilvl w:val="0"/>
          <w:numId w:val="4"/>
        </w:numPr>
        <w:spacing w:after="0"/>
        <w:rPr>
          <w:rFonts w:ascii="Arial" w:hAnsi="Arial" w:cs="Arial"/>
          <w:sz w:val="24"/>
          <w:szCs w:val="24"/>
        </w:rPr>
      </w:pPr>
      <w:r w:rsidRPr="004E344E">
        <w:rPr>
          <w:rFonts w:ascii="Arial" w:hAnsi="Arial" w:cs="Arial"/>
          <w:sz w:val="24"/>
          <w:szCs w:val="24"/>
        </w:rPr>
        <w:t>Peer buddy systems</w:t>
      </w:r>
    </w:p>
    <w:p w14:paraId="4768ED69" w14:textId="77777777" w:rsidR="004E344E" w:rsidRDefault="00B54F78" w:rsidP="004E344E">
      <w:pPr>
        <w:pStyle w:val="ListParagraph"/>
        <w:numPr>
          <w:ilvl w:val="0"/>
          <w:numId w:val="4"/>
        </w:numPr>
        <w:spacing w:after="0"/>
        <w:rPr>
          <w:rFonts w:ascii="Arial" w:hAnsi="Arial" w:cs="Arial"/>
          <w:sz w:val="24"/>
          <w:szCs w:val="24"/>
        </w:rPr>
      </w:pPr>
      <w:r w:rsidRPr="004E344E">
        <w:rPr>
          <w:rFonts w:ascii="Arial" w:hAnsi="Arial" w:cs="Arial"/>
          <w:sz w:val="24"/>
          <w:szCs w:val="24"/>
        </w:rPr>
        <w:t>Positive behaviour rewards system</w:t>
      </w:r>
      <w:r w:rsidR="004E344E" w:rsidRPr="004E344E">
        <w:rPr>
          <w:rFonts w:ascii="Arial" w:hAnsi="Arial" w:cs="Arial"/>
          <w:sz w:val="24"/>
          <w:szCs w:val="24"/>
        </w:rPr>
        <w:t>.</w:t>
      </w:r>
    </w:p>
    <w:p w14:paraId="1F68A937" w14:textId="77777777" w:rsidR="004E344E" w:rsidRPr="004E344E" w:rsidRDefault="004E344E" w:rsidP="004E344E">
      <w:pPr>
        <w:pStyle w:val="ListParagraph"/>
        <w:numPr>
          <w:ilvl w:val="0"/>
          <w:numId w:val="4"/>
        </w:numPr>
        <w:spacing w:after="0"/>
        <w:rPr>
          <w:rFonts w:ascii="Arial" w:hAnsi="Arial" w:cs="Arial"/>
          <w:sz w:val="24"/>
          <w:szCs w:val="24"/>
        </w:rPr>
      </w:pPr>
      <w:r>
        <w:rPr>
          <w:rFonts w:ascii="Arial" w:hAnsi="Arial" w:cs="Arial"/>
          <w:sz w:val="24"/>
          <w:szCs w:val="24"/>
        </w:rPr>
        <w:t>Dojo Points.</w:t>
      </w:r>
    </w:p>
    <w:p w14:paraId="0D30752E" w14:textId="77777777" w:rsidR="004E344E" w:rsidRPr="004E344E" w:rsidRDefault="004E344E" w:rsidP="004E344E">
      <w:pPr>
        <w:spacing w:after="0"/>
        <w:rPr>
          <w:rFonts w:ascii="Arial" w:hAnsi="Arial" w:cs="Arial"/>
          <w:sz w:val="24"/>
          <w:szCs w:val="24"/>
        </w:rPr>
      </w:pPr>
    </w:p>
    <w:p w14:paraId="170C2328" w14:textId="77777777" w:rsidR="00B54F78" w:rsidRPr="008B029E" w:rsidRDefault="00B54F78" w:rsidP="00B54F78">
      <w:pPr>
        <w:spacing w:after="0"/>
        <w:rPr>
          <w:rFonts w:ascii="Arial" w:hAnsi="Arial" w:cs="Arial"/>
          <w:sz w:val="24"/>
          <w:szCs w:val="24"/>
        </w:rPr>
      </w:pPr>
    </w:p>
    <w:p w14:paraId="47AD66E9" w14:textId="77777777" w:rsidR="00B54F78" w:rsidRDefault="00B54F78" w:rsidP="00EE563C">
      <w:pPr>
        <w:rPr>
          <w:rFonts w:ascii="Arial" w:hAnsi="Arial" w:cs="Arial"/>
          <w:sz w:val="24"/>
          <w:szCs w:val="24"/>
        </w:rPr>
      </w:pPr>
      <w:r w:rsidRPr="008B029E">
        <w:rPr>
          <w:rFonts w:ascii="Arial" w:hAnsi="Arial" w:cs="Arial"/>
          <w:sz w:val="24"/>
          <w:szCs w:val="24"/>
        </w:rPr>
        <w:t xml:space="preserve">Each learner identified as having SEN, is entitled to support that is ‘additional to or different from’ a normal differentiated curriculum.  The type of support is dependent on the individual learning </w:t>
      </w:r>
      <w:proofErr w:type="gramStart"/>
      <w:r w:rsidRPr="008B029E">
        <w:rPr>
          <w:rFonts w:ascii="Arial" w:hAnsi="Arial" w:cs="Arial"/>
          <w:sz w:val="24"/>
          <w:szCs w:val="24"/>
        </w:rPr>
        <w:t>needs, and</w:t>
      </w:r>
      <w:proofErr w:type="gramEnd"/>
      <w:r w:rsidRPr="008B029E">
        <w:rPr>
          <w:rFonts w:ascii="Arial" w:hAnsi="Arial" w:cs="Arial"/>
          <w:sz w:val="24"/>
          <w:szCs w:val="24"/>
        </w:rPr>
        <w:t xml:space="preserve"> is intended to enable access to learning and overcome the barrier to learning identified.  This support is described on a provision map, which although does not detail the individual learner names, describes the interventions and actions that we undertake at </w:t>
      </w:r>
      <w:r>
        <w:rPr>
          <w:rFonts w:ascii="Arial" w:hAnsi="Arial" w:cs="Arial"/>
          <w:sz w:val="24"/>
          <w:szCs w:val="24"/>
        </w:rPr>
        <w:t xml:space="preserve">the </w:t>
      </w:r>
      <w:proofErr w:type="spellStart"/>
      <w:r w:rsidR="00EE563C">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to support learners with SEN across the year groups.  We modify the provision map regularly, and it changes every year, as our learners and their needs change.  </w:t>
      </w:r>
      <w:r>
        <w:rPr>
          <w:rFonts w:ascii="Arial" w:hAnsi="Arial" w:cs="Arial"/>
          <w:sz w:val="24"/>
          <w:szCs w:val="24"/>
        </w:rPr>
        <w:t xml:space="preserve">A copy of our </w:t>
      </w:r>
      <w:r w:rsidRPr="00884F83">
        <w:rPr>
          <w:rFonts w:ascii="Arial" w:hAnsi="Arial" w:cs="Arial"/>
          <w:sz w:val="24"/>
          <w:szCs w:val="24"/>
        </w:rPr>
        <w:t xml:space="preserve">provision map </w:t>
      </w:r>
      <w:r>
        <w:rPr>
          <w:rFonts w:ascii="Arial" w:hAnsi="Arial" w:cs="Arial"/>
          <w:sz w:val="24"/>
          <w:szCs w:val="24"/>
        </w:rPr>
        <w:t>is available by request from the SENCO.</w:t>
      </w:r>
    </w:p>
    <w:p w14:paraId="6251C705" w14:textId="77777777" w:rsidR="00EE563C" w:rsidRDefault="00B54F78" w:rsidP="00B54F78">
      <w:pPr>
        <w:rPr>
          <w:rFonts w:ascii="Arial" w:hAnsi="Arial" w:cs="Arial"/>
          <w:b/>
          <w:sz w:val="24"/>
          <w:szCs w:val="24"/>
          <w:u w:val="single"/>
        </w:rPr>
      </w:pPr>
      <w:r>
        <w:rPr>
          <w:rFonts w:ascii="Arial" w:hAnsi="Arial" w:cs="Arial"/>
          <w:b/>
          <w:sz w:val="24"/>
          <w:szCs w:val="24"/>
          <w:u w:val="single"/>
        </w:rPr>
        <w:t>Funding F</w:t>
      </w:r>
      <w:r w:rsidRPr="00AB60BF">
        <w:rPr>
          <w:rFonts w:ascii="Arial" w:hAnsi="Arial" w:cs="Arial"/>
          <w:b/>
          <w:sz w:val="24"/>
          <w:szCs w:val="24"/>
          <w:u w:val="single"/>
        </w:rPr>
        <w:t>or SEN</w:t>
      </w:r>
    </w:p>
    <w:p w14:paraId="764CE481" w14:textId="58090683" w:rsidR="00B54F78" w:rsidRDefault="00B54F78" w:rsidP="00B54F78">
      <w:pPr>
        <w:rPr>
          <w:rFonts w:ascii="Arial" w:hAnsi="Arial" w:cs="Arial"/>
          <w:sz w:val="24"/>
          <w:szCs w:val="24"/>
        </w:rPr>
      </w:pPr>
      <w:r w:rsidRPr="129C791A">
        <w:rPr>
          <w:rFonts w:ascii="Arial" w:hAnsi="Arial" w:cs="Arial"/>
          <w:sz w:val="24"/>
          <w:szCs w:val="24"/>
        </w:rPr>
        <w:t>The amount</w:t>
      </w:r>
      <w:r w:rsidR="00EA3BEA" w:rsidRPr="129C791A">
        <w:rPr>
          <w:rFonts w:ascii="Arial" w:hAnsi="Arial" w:cs="Arial"/>
          <w:sz w:val="24"/>
          <w:szCs w:val="24"/>
        </w:rPr>
        <w:t xml:space="preserve"> of funding we received for 20</w:t>
      </w:r>
      <w:r w:rsidR="00EE563C" w:rsidRPr="129C791A">
        <w:rPr>
          <w:rFonts w:ascii="Arial" w:hAnsi="Arial" w:cs="Arial"/>
          <w:sz w:val="24"/>
          <w:szCs w:val="24"/>
        </w:rPr>
        <w:t>2</w:t>
      </w:r>
      <w:r w:rsidR="006244A1">
        <w:rPr>
          <w:rFonts w:ascii="Arial" w:hAnsi="Arial" w:cs="Arial"/>
          <w:sz w:val="24"/>
          <w:szCs w:val="24"/>
        </w:rPr>
        <w:t>3-24</w:t>
      </w:r>
      <w:r w:rsidRPr="129C791A">
        <w:rPr>
          <w:rFonts w:ascii="Arial" w:hAnsi="Arial" w:cs="Arial"/>
          <w:sz w:val="24"/>
          <w:szCs w:val="24"/>
        </w:rPr>
        <w:t xml:space="preserve"> </w:t>
      </w:r>
      <w:r w:rsidR="46B16A5E" w:rsidRPr="129C791A">
        <w:rPr>
          <w:rFonts w:ascii="Arial" w:hAnsi="Arial" w:cs="Arial"/>
          <w:sz w:val="24"/>
          <w:szCs w:val="24"/>
        </w:rPr>
        <w:t xml:space="preserve">was </w:t>
      </w:r>
      <w:r w:rsidR="46B16A5E" w:rsidRPr="001E5E2A">
        <w:rPr>
          <w:rFonts w:ascii="Arial" w:hAnsi="Arial" w:cs="Arial"/>
          <w:sz w:val="24"/>
          <w:szCs w:val="24"/>
        </w:rPr>
        <w:t>£</w:t>
      </w:r>
      <w:r w:rsidR="004D0B25" w:rsidRPr="001E5E2A">
        <w:rPr>
          <w:rFonts w:ascii="Arial" w:hAnsi="Arial" w:cs="Arial"/>
          <w:sz w:val="24"/>
          <w:szCs w:val="24"/>
        </w:rPr>
        <w:t>49</w:t>
      </w:r>
      <w:r w:rsidR="004D0B25">
        <w:rPr>
          <w:rFonts w:ascii="Arial" w:hAnsi="Arial" w:cs="Arial"/>
          <w:sz w:val="24"/>
          <w:szCs w:val="24"/>
        </w:rPr>
        <w:t>,195</w:t>
      </w:r>
      <w:r w:rsidR="46B16A5E" w:rsidRPr="129C791A">
        <w:rPr>
          <w:rFonts w:ascii="Arial" w:hAnsi="Arial" w:cs="Arial"/>
          <w:sz w:val="24"/>
          <w:szCs w:val="24"/>
        </w:rPr>
        <w:t xml:space="preserve">. </w:t>
      </w:r>
      <w:r w:rsidR="00EE563C" w:rsidRPr="129C791A">
        <w:rPr>
          <w:rFonts w:ascii="Arial" w:hAnsi="Arial" w:cs="Arial"/>
          <w:sz w:val="24"/>
          <w:szCs w:val="24"/>
        </w:rPr>
        <w:t>This money is spent on a variety of resources:</w:t>
      </w:r>
    </w:p>
    <w:p w14:paraId="7EE712F5" w14:textId="77777777" w:rsidR="00EE563C" w:rsidRPr="00E21C5A" w:rsidRDefault="00EE563C" w:rsidP="00EE563C">
      <w:pPr>
        <w:pStyle w:val="ListParagraph"/>
        <w:numPr>
          <w:ilvl w:val="0"/>
          <w:numId w:val="5"/>
        </w:numPr>
        <w:rPr>
          <w:rFonts w:ascii="Arial" w:hAnsi="Arial" w:cs="Arial"/>
          <w:sz w:val="24"/>
          <w:szCs w:val="24"/>
        </w:rPr>
      </w:pPr>
      <w:r w:rsidRPr="00E21C5A">
        <w:rPr>
          <w:rFonts w:ascii="Arial" w:hAnsi="Arial" w:cs="Arial"/>
          <w:sz w:val="24"/>
          <w:szCs w:val="24"/>
        </w:rPr>
        <w:t>Subscriptions to specialist services</w:t>
      </w:r>
    </w:p>
    <w:p w14:paraId="01CF4901" w14:textId="77777777" w:rsidR="00EE563C" w:rsidRPr="00E21C5A" w:rsidRDefault="00EE563C" w:rsidP="00EE563C">
      <w:pPr>
        <w:pStyle w:val="ListParagraph"/>
        <w:numPr>
          <w:ilvl w:val="0"/>
          <w:numId w:val="5"/>
        </w:numPr>
        <w:rPr>
          <w:rFonts w:ascii="Arial" w:hAnsi="Arial" w:cs="Arial"/>
          <w:sz w:val="24"/>
          <w:szCs w:val="24"/>
        </w:rPr>
      </w:pPr>
      <w:r w:rsidRPr="00E21C5A">
        <w:rPr>
          <w:rFonts w:ascii="Arial" w:hAnsi="Arial" w:cs="Arial"/>
          <w:sz w:val="24"/>
          <w:szCs w:val="24"/>
        </w:rPr>
        <w:lastRenderedPageBreak/>
        <w:t>Staff to support learners with additional needs and carry out interventions</w:t>
      </w:r>
    </w:p>
    <w:p w14:paraId="0830528E" w14:textId="77777777" w:rsidR="00EE563C" w:rsidRPr="00E21C5A" w:rsidRDefault="00EE563C" w:rsidP="00EE563C">
      <w:pPr>
        <w:pStyle w:val="ListParagraph"/>
        <w:numPr>
          <w:ilvl w:val="0"/>
          <w:numId w:val="5"/>
        </w:numPr>
        <w:rPr>
          <w:rFonts w:ascii="Arial" w:hAnsi="Arial" w:cs="Arial"/>
          <w:sz w:val="24"/>
          <w:szCs w:val="24"/>
        </w:rPr>
      </w:pPr>
      <w:r w:rsidRPr="00E21C5A">
        <w:rPr>
          <w:rFonts w:ascii="Arial" w:hAnsi="Arial" w:cs="Arial"/>
          <w:sz w:val="24"/>
          <w:szCs w:val="24"/>
        </w:rPr>
        <w:t>Staff training</w:t>
      </w:r>
    </w:p>
    <w:p w14:paraId="40DBC4FD" w14:textId="77777777" w:rsidR="00EE563C" w:rsidRDefault="00E21C5A" w:rsidP="00EE563C">
      <w:pPr>
        <w:pStyle w:val="ListParagraph"/>
        <w:numPr>
          <w:ilvl w:val="0"/>
          <w:numId w:val="5"/>
        </w:numPr>
        <w:rPr>
          <w:rFonts w:ascii="Arial" w:hAnsi="Arial" w:cs="Arial"/>
          <w:sz w:val="24"/>
          <w:szCs w:val="24"/>
        </w:rPr>
      </w:pPr>
      <w:r w:rsidRPr="00E21C5A">
        <w:rPr>
          <w:rFonts w:ascii="Arial" w:hAnsi="Arial" w:cs="Arial"/>
          <w:sz w:val="24"/>
          <w:szCs w:val="24"/>
        </w:rPr>
        <w:t>Resources needed by individual children</w:t>
      </w:r>
    </w:p>
    <w:p w14:paraId="0D505460" w14:textId="259787E4" w:rsidR="004D0B25" w:rsidRDefault="004D0B25" w:rsidP="00EE563C">
      <w:pPr>
        <w:pStyle w:val="ListParagraph"/>
        <w:numPr>
          <w:ilvl w:val="0"/>
          <w:numId w:val="5"/>
        </w:numPr>
        <w:rPr>
          <w:rFonts w:ascii="Arial" w:hAnsi="Arial" w:cs="Arial"/>
          <w:sz w:val="24"/>
          <w:szCs w:val="24"/>
        </w:rPr>
      </w:pPr>
      <w:r>
        <w:rPr>
          <w:rFonts w:ascii="Arial" w:hAnsi="Arial" w:cs="Arial"/>
          <w:sz w:val="24"/>
          <w:szCs w:val="24"/>
        </w:rPr>
        <w:t xml:space="preserve">Support from outside agencies </w:t>
      </w:r>
    </w:p>
    <w:p w14:paraId="24CEC87A" w14:textId="34735FCB" w:rsidR="006244A1" w:rsidRPr="006244A1" w:rsidRDefault="006244A1" w:rsidP="006244A1">
      <w:pPr>
        <w:rPr>
          <w:rFonts w:ascii="Arial" w:hAnsi="Arial" w:cs="Arial"/>
          <w:sz w:val="24"/>
          <w:szCs w:val="24"/>
        </w:rPr>
      </w:pPr>
      <w:r>
        <w:rPr>
          <w:rFonts w:ascii="Arial" w:hAnsi="Arial" w:cs="Arial"/>
          <w:sz w:val="24"/>
          <w:szCs w:val="24"/>
        </w:rPr>
        <w:t>This funding does not include the additional funding received for identified pupils via the INDES process.</w:t>
      </w:r>
    </w:p>
    <w:p w14:paraId="4A20FF9B" w14:textId="77777777" w:rsidR="00B54F78" w:rsidRPr="00834BE0" w:rsidRDefault="00B54F78" w:rsidP="00B54F78">
      <w:pPr>
        <w:rPr>
          <w:rFonts w:ascii="Arial" w:hAnsi="Arial" w:cs="Arial"/>
          <w:b/>
          <w:sz w:val="24"/>
          <w:szCs w:val="24"/>
          <w:u w:val="single"/>
        </w:rPr>
      </w:pPr>
      <w:r>
        <w:rPr>
          <w:rFonts w:ascii="Arial" w:hAnsi="Arial" w:cs="Arial"/>
          <w:b/>
          <w:sz w:val="24"/>
          <w:szCs w:val="24"/>
          <w:u w:val="single"/>
        </w:rPr>
        <w:t>How Do We Find Out If This Support I</w:t>
      </w:r>
      <w:r w:rsidRPr="00834BE0">
        <w:rPr>
          <w:rFonts w:ascii="Arial" w:hAnsi="Arial" w:cs="Arial"/>
          <w:b/>
          <w:sz w:val="24"/>
          <w:szCs w:val="24"/>
          <w:u w:val="single"/>
        </w:rPr>
        <w:t>s Effective?</w:t>
      </w:r>
    </w:p>
    <w:p w14:paraId="6EFAC8D4" w14:textId="77777777" w:rsidR="00B54F78" w:rsidRPr="008B029E" w:rsidRDefault="00B54F78" w:rsidP="00B54F78">
      <w:pPr>
        <w:rPr>
          <w:rFonts w:ascii="Arial" w:hAnsi="Arial" w:cs="Arial"/>
          <w:sz w:val="24"/>
          <w:szCs w:val="24"/>
        </w:rPr>
      </w:pPr>
      <w:r w:rsidRPr="008B029E">
        <w:rPr>
          <w:rFonts w:ascii="Arial" w:hAnsi="Arial" w:cs="Arial"/>
          <w:sz w:val="24"/>
          <w:szCs w:val="24"/>
        </w:rPr>
        <w:t>Monitoring progress is an integral part of teaching and</w:t>
      </w:r>
      <w:r>
        <w:rPr>
          <w:rFonts w:ascii="Arial" w:hAnsi="Arial" w:cs="Arial"/>
          <w:sz w:val="24"/>
          <w:szCs w:val="24"/>
        </w:rPr>
        <w:t xml:space="preserve"> leadership within </w:t>
      </w:r>
      <w:proofErr w:type="spellStart"/>
      <w:r w:rsidR="00E21C5A">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Parents/carers, pupils and staff are involved in reviewing the impact of interventions for learners with SEN.  We follow the ‘assess, plan, do, review’ model and ensure that parents/carers and children are involved in each step.  Before any additional provision is select</w:t>
      </w:r>
      <w:r>
        <w:rPr>
          <w:rFonts w:ascii="Arial" w:hAnsi="Arial" w:cs="Arial"/>
          <w:sz w:val="24"/>
          <w:szCs w:val="24"/>
        </w:rPr>
        <w:t>ed to help a child, the SENCO, t</w:t>
      </w:r>
      <w:r w:rsidRPr="008B029E">
        <w:rPr>
          <w:rFonts w:ascii="Arial" w:hAnsi="Arial" w:cs="Arial"/>
          <w:sz w:val="24"/>
          <w:szCs w:val="24"/>
        </w:rPr>
        <w:t xml:space="preserve">eacher, parent/carer and learner, agree what they expect to be different following this intervention.  </w:t>
      </w:r>
    </w:p>
    <w:p w14:paraId="25F75FF5" w14:textId="77777777" w:rsidR="00B54F78" w:rsidRPr="008B029E" w:rsidRDefault="00B54F78" w:rsidP="00B54F78">
      <w:pPr>
        <w:rPr>
          <w:rFonts w:ascii="Arial" w:hAnsi="Arial" w:cs="Arial"/>
          <w:sz w:val="24"/>
          <w:szCs w:val="24"/>
        </w:rPr>
      </w:pPr>
      <w:r>
        <w:rPr>
          <w:rFonts w:ascii="Arial" w:hAnsi="Arial" w:cs="Arial"/>
          <w:sz w:val="24"/>
          <w:szCs w:val="24"/>
        </w:rPr>
        <w:t>Children, parents/carers and their teaching and support s</w:t>
      </w:r>
      <w:r w:rsidRPr="008B029E">
        <w:rPr>
          <w:rFonts w:ascii="Arial" w:hAnsi="Arial" w:cs="Arial"/>
          <w:sz w:val="24"/>
          <w:szCs w:val="24"/>
        </w:rPr>
        <w:t xml:space="preserve">taff will be directly involved in reviewing progress.  This review can be built </w:t>
      </w:r>
      <w:proofErr w:type="gramStart"/>
      <w:r w:rsidRPr="008B029E">
        <w:rPr>
          <w:rFonts w:ascii="Arial" w:hAnsi="Arial" w:cs="Arial"/>
          <w:sz w:val="24"/>
          <w:szCs w:val="24"/>
        </w:rPr>
        <w:t>in to</w:t>
      </w:r>
      <w:proofErr w:type="gramEnd"/>
      <w:r w:rsidRPr="008B029E">
        <w:rPr>
          <w:rFonts w:ascii="Arial" w:hAnsi="Arial" w:cs="Arial"/>
          <w:sz w:val="24"/>
          <w:szCs w:val="24"/>
        </w:rPr>
        <w:t xml:space="preserve"> the intervention itself, or it can be a formal meeting held at least once a term, where we all discuss progress and next steps.  If a learner has </w:t>
      </w:r>
      <w:r>
        <w:rPr>
          <w:rFonts w:ascii="Arial" w:hAnsi="Arial" w:cs="Arial"/>
          <w:sz w:val="24"/>
          <w:szCs w:val="24"/>
        </w:rPr>
        <w:t xml:space="preserve">a Statement of Special Educational Needs or </w:t>
      </w:r>
      <w:r w:rsidRPr="008B029E">
        <w:rPr>
          <w:rFonts w:ascii="Arial" w:hAnsi="Arial" w:cs="Arial"/>
          <w:sz w:val="24"/>
          <w:szCs w:val="24"/>
        </w:rPr>
        <w:t xml:space="preserve">an Education Health and Care Plan (EHC plan,) the same termly review conversations take place, but the EHC plan will also be formally reviewed annually. </w:t>
      </w:r>
    </w:p>
    <w:p w14:paraId="1E29060F" w14:textId="77777777" w:rsidR="00B54F78" w:rsidRPr="008B029E" w:rsidRDefault="00B54F78" w:rsidP="00B54F78">
      <w:pPr>
        <w:rPr>
          <w:rFonts w:ascii="Arial" w:hAnsi="Arial" w:cs="Arial"/>
          <w:sz w:val="24"/>
          <w:szCs w:val="24"/>
        </w:rPr>
      </w:pPr>
      <w:r w:rsidRPr="008B029E">
        <w:rPr>
          <w:rFonts w:ascii="Arial" w:hAnsi="Arial" w:cs="Arial"/>
          <w:sz w:val="24"/>
          <w:szCs w:val="24"/>
        </w:rPr>
        <w:t xml:space="preserve">The SENCO collates the impact data of interventions, to ensure that we are only using interventions that work.  </w:t>
      </w:r>
    </w:p>
    <w:p w14:paraId="26DA2EF0" w14:textId="77777777" w:rsidR="00B54F78" w:rsidRPr="008B029E" w:rsidRDefault="00B54F78" w:rsidP="00B54F78">
      <w:pPr>
        <w:rPr>
          <w:rFonts w:ascii="Arial" w:hAnsi="Arial" w:cs="Arial"/>
          <w:sz w:val="24"/>
          <w:szCs w:val="24"/>
        </w:rPr>
      </w:pPr>
      <w:r w:rsidRPr="008B029E">
        <w:rPr>
          <w:rFonts w:ascii="Arial" w:hAnsi="Arial" w:cs="Arial"/>
          <w:sz w:val="24"/>
          <w:szCs w:val="24"/>
        </w:rPr>
        <w:t>Progress data of all learners is collated by the</w:t>
      </w:r>
      <w:r>
        <w:rPr>
          <w:rFonts w:ascii="Arial" w:hAnsi="Arial" w:cs="Arial"/>
          <w:sz w:val="24"/>
          <w:szCs w:val="24"/>
        </w:rPr>
        <w:t xml:space="preserve"> whole school and monitored by teachers, senior leaders and g</w:t>
      </w:r>
      <w:r w:rsidRPr="008B029E">
        <w:rPr>
          <w:rFonts w:ascii="Arial" w:hAnsi="Arial" w:cs="Arial"/>
          <w:sz w:val="24"/>
          <w:szCs w:val="24"/>
        </w:rPr>
        <w:t xml:space="preserve">overnors.  </w:t>
      </w:r>
    </w:p>
    <w:p w14:paraId="1B477D97" w14:textId="13D34AD5" w:rsidR="00B54F78" w:rsidRPr="00834BE0" w:rsidRDefault="00B54F78" w:rsidP="00B54F78">
      <w:pPr>
        <w:rPr>
          <w:rFonts w:ascii="Arial" w:hAnsi="Arial" w:cs="Arial"/>
          <w:b/>
          <w:sz w:val="24"/>
          <w:szCs w:val="24"/>
          <w:u w:val="single"/>
        </w:rPr>
      </w:pPr>
      <w:r>
        <w:rPr>
          <w:rFonts w:ascii="Arial" w:hAnsi="Arial" w:cs="Arial"/>
          <w:b/>
          <w:sz w:val="24"/>
          <w:szCs w:val="24"/>
          <w:u w:val="single"/>
        </w:rPr>
        <w:t>Preparing For</w:t>
      </w:r>
      <w:r w:rsidR="00420393">
        <w:rPr>
          <w:rFonts w:ascii="Arial" w:hAnsi="Arial" w:cs="Arial"/>
          <w:b/>
          <w:sz w:val="24"/>
          <w:szCs w:val="24"/>
          <w:u w:val="single"/>
        </w:rPr>
        <w:t xml:space="preserve"> </w:t>
      </w:r>
      <w:proofErr w:type="gramStart"/>
      <w:r>
        <w:rPr>
          <w:rFonts w:ascii="Arial" w:hAnsi="Arial" w:cs="Arial"/>
          <w:b/>
          <w:sz w:val="24"/>
          <w:szCs w:val="24"/>
          <w:u w:val="single"/>
        </w:rPr>
        <w:t>The</w:t>
      </w:r>
      <w:proofErr w:type="gramEnd"/>
      <w:r>
        <w:rPr>
          <w:rFonts w:ascii="Arial" w:hAnsi="Arial" w:cs="Arial"/>
          <w:b/>
          <w:sz w:val="24"/>
          <w:szCs w:val="24"/>
          <w:u w:val="single"/>
        </w:rPr>
        <w:t xml:space="preserve"> Next St</w:t>
      </w:r>
      <w:r w:rsidRPr="00834BE0">
        <w:rPr>
          <w:rFonts w:ascii="Arial" w:hAnsi="Arial" w:cs="Arial"/>
          <w:b/>
          <w:sz w:val="24"/>
          <w:szCs w:val="24"/>
          <w:u w:val="single"/>
        </w:rPr>
        <w:t>ep</w:t>
      </w:r>
    </w:p>
    <w:p w14:paraId="20A9B983" w14:textId="58AC9FB2" w:rsidR="00B54F78" w:rsidRPr="008B029E" w:rsidRDefault="00B54F78" w:rsidP="00B54F78">
      <w:pPr>
        <w:rPr>
          <w:rFonts w:ascii="Arial" w:hAnsi="Arial" w:cs="Arial"/>
          <w:sz w:val="24"/>
          <w:szCs w:val="24"/>
        </w:rPr>
      </w:pPr>
      <w:r w:rsidRPr="008B029E">
        <w:rPr>
          <w:rFonts w:ascii="Arial" w:hAnsi="Arial" w:cs="Arial"/>
          <w:sz w:val="24"/>
          <w:szCs w:val="24"/>
        </w:rPr>
        <w:t xml:space="preserve">Transition is a part of life for all learners.  This can be transition to a new class in school, having a new teacher, or moving on to another school, training provider or moving </w:t>
      </w:r>
      <w:proofErr w:type="gramStart"/>
      <w:r w:rsidRPr="008B029E">
        <w:rPr>
          <w:rFonts w:ascii="Arial" w:hAnsi="Arial" w:cs="Arial"/>
          <w:sz w:val="24"/>
          <w:szCs w:val="24"/>
        </w:rPr>
        <w:t>in to</w:t>
      </w:r>
      <w:proofErr w:type="gramEnd"/>
      <w:r w:rsidRPr="008B029E">
        <w:rPr>
          <w:rFonts w:ascii="Arial" w:hAnsi="Arial" w:cs="Arial"/>
          <w:sz w:val="24"/>
          <w:szCs w:val="24"/>
        </w:rPr>
        <w:t xml:space="preserve"> employment.</w:t>
      </w:r>
      <w:r w:rsidR="00420393">
        <w:rPr>
          <w:rFonts w:ascii="Arial" w:hAnsi="Arial" w:cs="Arial"/>
          <w:sz w:val="24"/>
          <w:szCs w:val="24"/>
        </w:rPr>
        <w:t xml:space="preserve"> </w:t>
      </w:r>
      <w:proofErr w:type="spellStart"/>
      <w:r w:rsidR="00E21C5A">
        <w:rPr>
          <w:rFonts w:ascii="Arial" w:hAnsi="Arial" w:cs="Arial"/>
          <w:sz w:val="24"/>
          <w:szCs w:val="24"/>
        </w:rPr>
        <w:t>Emneth</w:t>
      </w:r>
      <w:proofErr w:type="spellEnd"/>
      <w:r>
        <w:rPr>
          <w:rFonts w:ascii="Arial" w:hAnsi="Arial" w:cs="Arial"/>
          <w:sz w:val="24"/>
          <w:szCs w:val="24"/>
        </w:rPr>
        <w:t xml:space="preserve"> Academy</w:t>
      </w:r>
      <w:r w:rsidRPr="008B029E">
        <w:rPr>
          <w:rFonts w:ascii="Arial" w:hAnsi="Arial" w:cs="Arial"/>
          <w:sz w:val="24"/>
          <w:szCs w:val="24"/>
        </w:rPr>
        <w:t xml:space="preserve"> is committed to working in partnership with children, families and other providers to ensure positive transitions occur. </w:t>
      </w:r>
    </w:p>
    <w:p w14:paraId="4807BE6C" w14:textId="2BC1F7C0" w:rsidR="002A1962" w:rsidRPr="002A1962" w:rsidRDefault="00B54F78" w:rsidP="002A1962">
      <w:pPr>
        <w:rPr>
          <w:rFonts w:ascii="Arial" w:hAnsi="Arial" w:cs="Arial"/>
          <w:sz w:val="24"/>
          <w:szCs w:val="24"/>
        </w:rPr>
      </w:pPr>
      <w:r w:rsidRPr="008B029E">
        <w:rPr>
          <w:rFonts w:ascii="Arial" w:hAnsi="Arial" w:cs="Arial"/>
          <w:sz w:val="24"/>
          <w:szCs w:val="24"/>
        </w:rPr>
        <w:t>Planning for transition is a part of our provision for all learners with SEN.  Moving classes will be discussed with you and your child at their summer term review meeting.  Transition to secondary schools will be discussed in the summer term of their Year 5, to ensure time for planning and preparation.</w:t>
      </w:r>
    </w:p>
    <w:p w14:paraId="3F45DD30" w14:textId="77777777" w:rsidR="00B54F78" w:rsidRPr="00834BE0" w:rsidRDefault="00B54F78" w:rsidP="00B54F78">
      <w:pPr>
        <w:rPr>
          <w:rFonts w:ascii="Arial" w:hAnsi="Arial" w:cs="Arial"/>
          <w:b/>
          <w:sz w:val="24"/>
          <w:szCs w:val="24"/>
          <w:u w:val="single"/>
        </w:rPr>
      </w:pPr>
      <w:r>
        <w:rPr>
          <w:rFonts w:ascii="Arial" w:hAnsi="Arial" w:cs="Arial"/>
          <w:b/>
          <w:sz w:val="24"/>
          <w:szCs w:val="24"/>
          <w:u w:val="single"/>
        </w:rPr>
        <w:t>Have Your S</w:t>
      </w:r>
      <w:r w:rsidRPr="00834BE0">
        <w:rPr>
          <w:rFonts w:ascii="Arial" w:hAnsi="Arial" w:cs="Arial"/>
          <w:b/>
          <w:sz w:val="24"/>
          <w:szCs w:val="24"/>
          <w:u w:val="single"/>
        </w:rPr>
        <w:t>ay</w:t>
      </w:r>
    </w:p>
    <w:p w14:paraId="76435BEB" w14:textId="42E6E91E" w:rsidR="00B54F78" w:rsidRPr="008B029E" w:rsidRDefault="00B54F78" w:rsidP="00B54F78">
      <w:pPr>
        <w:rPr>
          <w:rFonts w:ascii="Arial" w:hAnsi="Arial" w:cs="Arial"/>
          <w:sz w:val="24"/>
          <w:szCs w:val="24"/>
        </w:rPr>
      </w:pPr>
      <w:r w:rsidRPr="008B029E">
        <w:rPr>
          <w:rFonts w:ascii="Arial" w:hAnsi="Arial" w:cs="Arial"/>
          <w:sz w:val="24"/>
          <w:szCs w:val="24"/>
        </w:rPr>
        <w:t>This SEN report declares our annual offer to learners with SEN, but to be effective it needs the views of all parents/carers, learners, governors and staff.  So please engage with our annual process to ‘assess plan, do and review’ provision for SEN.</w:t>
      </w:r>
      <w:r w:rsidR="003837A0">
        <w:rPr>
          <w:rFonts w:ascii="Arial" w:hAnsi="Arial" w:cs="Arial"/>
          <w:sz w:val="24"/>
          <w:szCs w:val="24"/>
        </w:rPr>
        <w:t xml:space="preserve"> </w:t>
      </w:r>
    </w:p>
    <w:p w14:paraId="7395C730" w14:textId="3EC421D3" w:rsidR="00B54F78" w:rsidRPr="00711B6C" w:rsidRDefault="00B54F78" w:rsidP="00B54F78">
      <w:pPr>
        <w:rPr>
          <w:rFonts w:ascii="Arial" w:hAnsi="Arial" w:cs="Arial"/>
          <w:b/>
          <w:sz w:val="24"/>
          <w:szCs w:val="24"/>
          <w:u w:val="single"/>
        </w:rPr>
      </w:pPr>
      <w:r>
        <w:rPr>
          <w:rFonts w:ascii="Arial" w:hAnsi="Arial" w:cs="Arial"/>
          <w:b/>
          <w:sz w:val="24"/>
          <w:szCs w:val="24"/>
          <w:u w:val="single"/>
        </w:rPr>
        <w:lastRenderedPageBreak/>
        <w:t>Useful Links</w:t>
      </w:r>
    </w:p>
    <w:p w14:paraId="650F5377" w14:textId="77777777" w:rsidR="009C4B3A" w:rsidRPr="00711B6C" w:rsidRDefault="009C4B3A" w:rsidP="009C4B3A">
      <w:pPr>
        <w:pStyle w:val="NormalWeb"/>
        <w:rPr>
          <w:rFonts w:ascii="Arial" w:hAnsi="Arial" w:cs="Arial"/>
          <w:color w:val="000000"/>
        </w:rPr>
      </w:pPr>
      <w:r w:rsidRPr="00711B6C">
        <w:rPr>
          <w:rFonts w:ascii="Arial" w:hAnsi="Arial" w:cs="Arial"/>
          <w:color w:val="000000"/>
        </w:rPr>
        <w:t>The Solihull approach is a training platform for all parents, there are a range of online courses available at https://solihullapproachparenting.com/online-courses-for-parents/ Please contact the school SENCO for more details about these courses.</w:t>
      </w:r>
    </w:p>
    <w:p w14:paraId="1801DDF1" w14:textId="77777777" w:rsidR="009C4B3A" w:rsidRPr="00711B6C" w:rsidRDefault="009C4B3A" w:rsidP="009C4B3A">
      <w:pPr>
        <w:pStyle w:val="NormalWeb"/>
        <w:rPr>
          <w:rFonts w:ascii="Arial" w:hAnsi="Arial" w:cs="Arial"/>
          <w:color w:val="000000"/>
        </w:rPr>
      </w:pPr>
      <w:r w:rsidRPr="00711B6C">
        <w:rPr>
          <w:rFonts w:ascii="Arial" w:hAnsi="Arial" w:cs="Arial"/>
          <w:color w:val="000000"/>
        </w:rPr>
        <w:t>Children’s health support and resources (including speech): https://www.justonenorfolk.nhs.uk/speech-language/ Information about local support groups: https://www.norfolk.gov.uk/children-and-families/send-local-offer/advice-and-support/send-support-groups-organisations-events/local-send-support-organisations-and-groups</w:t>
      </w:r>
    </w:p>
    <w:p w14:paraId="490A6215" w14:textId="77777777" w:rsidR="00711B6C" w:rsidRDefault="009C4B3A" w:rsidP="009C4B3A">
      <w:pPr>
        <w:pStyle w:val="NormalWeb"/>
        <w:rPr>
          <w:rFonts w:ascii="Arial" w:hAnsi="Arial" w:cs="Arial"/>
          <w:color w:val="000000"/>
        </w:rPr>
      </w:pPr>
      <w:r w:rsidRPr="00711B6C">
        <w:rPr>
          <w:rFonts w:ascii="Arial" w:hAnsi="Arial" w:cs="Arial"/>
          <w:color w:val="000000"/>
        </w:rPr>
        <w:t xml:space="preserve">Puffins Parent Programme for parents with children with Autism: https://communitydirectory.norfolk.gov.uk/Services/8540 </w:t>
      </w:r>
    </w:p>
    <w:p w14:paraId="1AAC14A2" w14:textId="05528023" w:rsidR="009C4B3A" w:rsidRPr="00711B6C" w:rsidRDefault="009C4B3A" w:rsidP="009C4B3A">
      <w:pPr>
        <w:pStyle w:val="NormalWeb"/>
        <w:rPr>
          <w:rFonts w:ascii="Arial" w:hAnsi="Arial" w:cs="Arial"/>
          <w:color w:val="000000"/>
        </w:rPr>
      </w:pPr>
      <w:r w:rsidRPr="00711B6C">
        <w:rPr>
          <w:rFonts w:ascii="Arial" w:hAnsi="Arial" w:cs="Arial"/>
          <w:color w:val="000000"/>
        </w:rPr>
        <w:t>Eating disorders: Avoidant/Restrictive Food Intake Disorder (ARFID) (for Parents) - Johns Hopkins All Children's Hospital (kidshealth.org)</w:t>
      </w:r>
    </w:p>
    <w:p w14:paraId="540782EF" w14:textId="77777777" w:rsidR="00956D85" w:rsidRPr="00711B6C" w:rsidRDefault="00956D85">
      <w:pPr>
        <w:rPr>
          <w:rFonts w:ascii="Arial" w:hAnsi="Arial" w:cs="Arial"/>
          <w:sz w:val="24"/>
          <w:szCs w:val="24"/>
        </w:rPr>
      </w:pPr>
    </w:p>
    <w:sectPr w:rsidR="00956D85" w:rsidRPr="00711B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BB5000"/>
    <w:multiLevelType w:val="hybridMultilevel"/>
    <w:tmpl w:val="B4D62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6C311C"/>
    <w:multiLevelType w:val="hybridMultilevel"/>
    <w:tmpl w:val="68809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602268"/>
    <w:multiLevelType w:val="hybridMultilevel"/>
    <w:tmpl w:val="50D802F0"/>
    <w:lvl w:ilvl="0" w:tplc="1700CA2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242586"/>
    <w:multiLevelType w:val="hybridMultilevel"/>
    <w:tmpl w:val="6F80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8C6B55"/>
    <w:multiLevelType w:val="hybridMultilevel"/>
    <w:tmpl w:val="BABE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AA7503"/>
    <w:multiLevelType w:val="hybridMultilevel"/>
    <w:tmpl w:val="91784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96EE0"/>
    <w:multiLevelType w:val="hybridMultilevel"/>
    <w:tmpl w:val="C838A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CA5787"/>
    <w:multiLevelType w:val="hybridMultilevel"/>
    <w:tmpl w:val="187EEDB4"/>
    <w:lvl w:ilvl="0" w:tplc="D86A15AA">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0F1721"/>
    <w:multiLevelType w:val="hybridMultilevel"/>
    <w:tmpl w:val="4DECAADE"/>
    <w:lvl w:ilvl="0" w:tplc="186E9B9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699219">
    <w:abstractNumId w:val="7"/>
  </w:num>
  <w:num w:numId="2" w16cid:durableId="1645507821">
    <w:abstractNumId w:val="0"/>
  </w:num>
  <w:num w:numId="3" w16cid:durableId="2026321851">
    <w:abstractNumId w:val="3"/>
  </w:num>
  <w:num w:numId="4" w16cid:durableId="1602496505">
    <w:abstractNumId w:val="8"/>
  </w:num>
  <w:num w:numId="5" w16cid:durableId="1987201361">
    <w:abstractNumId w:val="2"/>
  </w:num>
  <w:num w:numId="6" w16cid:durableId="1311593369">
    <w:abstractNumId w:val="5"/>
  </w:num>
  <w:num w:numId="7" w16cid:durableId="325860227">
    <w:abstractNumId w:val="6"/>
  </w:num>
  <w:num w:numId="8" w16cid:durableId="655106171">
    <w:abstractNumId w:val="4"/>
  </w:num>
  <w:num w:numId="9" w16cid:durableId="11933006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78"/>
    <w:rsid w:val="00070BAA"/>
    <w:rsid w:val="000902B1"/>
    <w:rsid w:val="001766A0"/>
    <w:rsid w:val="00177468"/>
    <w:rsid w:val="001E5E2A"/>
    <w:rsid w:val="002054D6"/>
    <w:rsid w:val="002343E7"/>
    <w:rsid w:val="00247F6C"/>
    <w:rsid w:val="002A1962"/>
    <w:rsid w:val="002A5350"/>
    <w:rsid w:val="003837A0"/>
    <w:rsid w:val="00390A76"/>
    <w:rsid w:val="003D07DA"/>
    <w:rsid w:val="003D0B72"/>
    <w:rsid w:val="003F370B"/>
    <w:rsid w:val="00420393"/>
    <w:rsid w:val="00446088"/>
    <w:rsid w:val="004D0B25"/>
    <w:rsid w:val="004E344E"/>
    <w:rsid w:val="005425D2"/>
    <w:rsid w:val="00550CAF"/>
    <w:rsid w:val="00585ABA"/>
    <w:rsid w:val="005A601E"/>
    <w:rsid w:val="005C53F3"/>
    <w:rsid w:val="006244A1"/>
    <w:rsid w:val="00636E40"/>
    <w:rsid w:val="00656009"/>
    <w:rsid w:val="00666767"/>
    <w:rsid w:val="006C4DE8"/>
    <w:rsid w:val="00711B6C"/>
    <w:rsid w:val="007C684B"/>
    <w:rsid w:val="008D06B9"/>
    <w:rsid w:val="008D249F"/>
    <w:rsid w:val="009212E6"/>
    <w:rsid w:val="00956D85"/>
    <w:rsid w:val="009C4B3A"/>
    <w:rsid w:val="00B143AD"/>
    <w:rsid w:val="00B54F78"/>
    <w:rsid w:val="00B66F81"/>
    <w:rsid w:val="00B909A5"/>
    <w:rsid w:val="00C12EA3"/>
    <w:rsid w:val="00CD748B"/>
    <w:rsid w:val="00DB0440"/>
    <w:rsid w:val="00DE5F59"/>
    <w:rsid w:val="00E21C5A"/>
    <w:rsid w:val="00E37D07"/>
    <w:rsid w:val="00E4064F"/>
    <w:rsid w:val="00E40B34"/>
    <w:rsid w:val="00EA3BEA"/>
    <w:rsid w:val="00EC4FFD"/>
    <w:rsid w:val="00EE563C"/>
    <w:rsid w:val="00F82F29"/>
    <w:rsid w:val="037851DB"/>
    <w:rsid w:val="080C852D"/>
    <w:rsid w:val="0BC1CFD6"/>
    <w:rsid w:val="129C791A"/>
    <w:rsid w:val="16939D8E"/>
    <w:rsid w:val="1E8AD097"/>
    <w:rsid w:val="239B4F8B"/>
    <w:rsid w:val="34FEFB0E"/>
    <w:rsid w:val="35030D3A"/>
    <w:rsid w:val="404FBDDC"/>
    <w:rsid w:val="44001EA3"/>
    <w:rsid w:val="446D116A"/>
    <w:rsid w:val="46B16A5E"/>
    <w:rsid w:val="4940828D"/>
    <w:rsid w:val="4A66B507"/>
    <w:rsid w:val="4CA24723"/>
    <w:rsid w:val="54DED9AB"/>
    <w:rsid w:val="580E1E69"/>
    <w:rsid w:val="5E4715A6"/>
    <w:rsid w:val="675EF7C5"/>
    <w:rsid w:val="6A2E3C5A"/>
    <w:rsid w:val="6BCA0CBB"/>
    <w:rsid w:val="6C1851F6"/>
    <w:rsid w:val="6DB42257"/>
    <w:rsid w:val="6F01AD7D"/>
    <w:rsid w:val="6F4FF2B8"/>
    <w:rsid w:val="72394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01D3A"/>
  <w15:docId w15:val="{58E87758-2DFD-4BEA-BF3E-A231E7B15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F7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54F78"/>
    <w:rPr>
      <w:color w:val="0000FF"/>
      <w:u w:val="single"/>
    </w:rPr>
  </w:style>
  <w:style w:type="paragraph" w:styleId="ListParagraph">
    <w:name w:val="List Paragraph"/>
    <w:basedOn w:val="Normal"/>
    <w:uiPriority w:val="34"/>
    <w:qFormat/>
    <w:rsid w:val="004E344E"/>
    <w:pPr>
      <w:ind w:left="720"/>
      <w:contextualSpacing/>
    </w:pPr>
  </w:style>
  <w:style w:type="character" w:styleId="UnresolvedMention">
    <w:name w:val="Unresolved Mention"/>
    <w:basedOn w:val="DefaultParagraphFont"/>
    <w:uiPriority w:val="99"/>
    <w:semiHidden/>
    <w:unhideWhenUsed/>
    <w:rsid w:val="00DE5F59"/>
    <w:rPr>
      <w:color w:val="605E5C"/>
      <w:shd w:val="clear" w:color="auto" w:fill="E1DFDD"/>
    </w:rPr>
  </w:style>
  <w:style w:type="paragraph" w:styleId="NormalWeb">
    <w:name w:val="Normal (Web)"/>
    <w:basedOn w:val="Normal"/>
    <w:uiPriority w:val="99"/>
    <w:semiHidden/>
    <w:unhideWhenUsed/>
    <w:rsid w:val="009C4B3A"/>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1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uk/government/consultations/special-educational-needs-sen-code-of-practice-and-regulations" TargetMode="External"/><Relationship Id="rId13" Type="http://schemas.openxmlformats.org/officeDocument/2006/relationships/hyperlink" Target="https://www.emnethacademy.co.uk/our-academy/policie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iles.ofsted.gov.uk/v1/file/50242523" TargetMode="External"/><Relationship Id="rId17" Type="http://schemas.openxmlformats.org/officeDocument/2006/relationships/hyperlink" Target="http://www.gov.uk.government/publications/teacher-standards" TargetMode="External"/><Relationship Id="rId2" Type="http://schemas.openxmlformats.org/officeDocument/2006/relationships/customXml" Target="../customXml/item2.xml"/><Relationship Id="rId16" Type="http://schemas.openxmlformats.org/officeDocument/2006/relationships/hyperlink" Target="http://www.schools.norfolk.gov.uk/Pupil-needs/index.ht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chools.norfolk.gov.uk/Pupil-needs/Norfolk-SENCOs/Our-local-offer/index.html"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mailto:jo.airdrie@nla.eastern-mat.co.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mailto:elaine.huntington@ema.eastern-mat.co.uk"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f93a9ac-e2dd-4c7c-a183-06c168ca7e6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E82A72A42C1047A488C41D73A7FEEC" ma:contentTypeVersion="15" ma:contentTypeDescription="Create a new document." ma:contentTypeScope="" ma:versionID="ae96d02666a27e836468e1d8fb07236c">
  <xsd:schema xmlns:xsd="http://www.w3.org/2001/XMLSchema" xmlns:xs="http://www.w3.org/2001/XMLSchema" xmlns:p="http://schemas.microsoft.com/office/2006/metadata/properties" xmlns:ns3="8f93a9ac-e2dd-4c7c-a183-06c168ca7e64" xmlns:ns4="2e2f1cb2-8f62-4d69-92fc-b2e87b25698a" targetNamespace="http://schemas.microsoft.com/office/2006/metadata/properties" ma:root="true" ma:fieldsID="a814e716d444e31c42170d244cfec7f9" ns3:_="" ns4:_="">
    <xsd:import namespace="8f93a9ac-e2dd-4c7c-a183-06c168ca7e64"/>
    <xsd:import namespace="2e2f1cb2-8f62-4d69-92fc-b2e87b25698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MediaServiceOCR"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93a9ac-e2dd-4c7c-a183-06c168ca7e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2f1cb2-8f62-4d69-92fc-b2e87b25698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2AB8B2-9C96-4EC1-AA72-7AAB8DD304D6}">
  <ds:schemaRefs>
    <ds:schemaRef ds:uri="http://schemas.microsoft.com/office/2006/metadata/properties"/>
    <ds:schemaRef ds:uri="http://schemas.microsoft.com/office/infopath/2007/PartnerControls"/>
    <ds:schemaRef ds:uri="8f93a9ac-e2dd-4c7c-a183-06c168ca7e64"/>
  </ds:schemaRefs>
</ds:datastoreItem>
</file>

<file path=customXml/itemProps2.xml><?xml version="1.0" encoding="utf-8"?>
<ds:datastoreItem xmlns:ds="http://schemas.openxmlformats.org/officeDocument/2006/customXml" ds:itemID="{42B6E928-673F-4A18-A7E2-5B296FF09C26}">
  <ds:schemaRefs>
    <ds:schemaRef ds:uri="http://schemas.microsoft.com/sharepoint/v3/contenttype/forms"/>
  </ds:schemaRefs>
</ds:datastoreItem>
</file>

<file path=customXml/itemProps3.xml><?xml version="1.0" encoding="utf-8"?>
<ds:datastoreItem xmlns:ds="http://schemas.openxmlformats.org/officeDocument/2006/customXml" ds:itemID="{35889E90-F53A-4C1C-A444-8B89B8718F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93a9ac-e2dd-4c7c-a183-06c168ca7e64"/>
    <ds:schemaRef ds:uri="2e2f1cb2-8f62-4d69-92fc-b2e87b256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1953</Words>
  <Characters>11133</Characters>
  <Application>Microsoft Office Word</Application>
  <DocSecurity>0</DocSecurity>
  <Lines>92</Lines>
  <Paragraphs>26</Paragraphs>
  <ScaleCrop>false</ScaleCrop>
  <Company>Norfolk County Council</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Lauren Orviss</cp:lastModifiedBy>
  <cp:revision>2</cp:revision>
  <dcterms:created xsi:type="dcterms:W3CDTF">2024-07-09T08:32:00Z</dcterms:created>
  <dcterms:modified xsi:type="dcterms:W3CDTF">2024-07-09T08:32:00Z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0x010100DEE82A72A42C1047A488C41D73A7FEEC</vt:lpwstr>
  </property>
</Properties>
</file>