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98CBE" w14:textId="4D7879AE" w:rsidR="00101E07" w:rsidRPr="00733DF4" w:rsidRDefault="00101E07" w:rsidP="00101E07">
      <w:pPr>
        <w:rPr>
          <w:rFonts w:ascii="Arial" w:hAnsi="Arial" w:cs="Arial"/>
        </w:rPr>
      </w:pPr>
      <w:r w:rsidRPr="00733DF4">
        <w:rPr>
          <w:rFonts w:ascii="Arial" w:hAnsi="Arial" w:cs="Arial"/>
        </w:rPr>
        <w:t>Please find below a list of websites to explore if seeking additional information/support/resources to support your child with additional needs:</w:t>
      </w:r>
    </w:p>
    <w:p w14:paraId="53110CE7" w14:textId="77777777" w:rsidR="00101E07" w:rsidRPr="00733DF4" w:rsidRDefault="00101E07" w:rsidP="00101E07">
      <w:pPr>
        <w:rPr>
          <w:rFonts w:ascii="Arial" w:hAnsi="Arial" w:cs="Arial"/>
        </w:rPr>
      </w:pPr>
    </w:p>
    <w:p w14:paraId="28134704" w14:textId="01A3B37E" w:rsidR="00101E07" w:rsidRPr="00733DF4" w:rsidRDefault="00101E07" w:rsidP="00101E07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50505"/>
          <w:lang w:eastAsia="en-GB"/>
        </w:rPr>
      </w:pPr>
      <w:r w:rsidRPr="00733DF4">
        <w:rPr>
          <w:rFonts w:ascii="Arial" w:eastAsia="Times New Roman" w:hAnsi="Arial" w:cs="Arial"/>
          <w:color w:val="050505"/>
          <w:lang w:eastAsia="en-GB"/>
        </w:rPr>
        <w:t xml:space="preserve">The Solihull approach is a training platform for all parents, there are a range of online courses available at </w:t>
      </w:r>
      <w:hyperlink r:id="rId6" w:history="1">
        <w:r w:rsidRPr="00733DF4">
          <w:rPr>
            <w:rStyle w:val="Hyperlink"/>
            <w:rFonts w:ascii="Arial" w:eastAsia="Times New Roman" w:hAnsi="Arial" w:cs="Arial"/>
            <w:lang w:eastAsia="en-GB"/>
          </w:rPr>
          <w:t>https://solihullapproachparenting.com/online-courses-for-parents/</w:t>
        </w:r>
      </w:hyperlink>
      <w:r w:rsidRPr="00733DF4">
        <w:rPr>
          <w:rFonts w:ascii="Arial" w:eastAsia="Times New Roman" w:hAnsi="Arial" w:cs="Arial"/>
          <w:color w:val="050505"/>
          <w:lang w:eastAsia="en-GB"/>
        </w:rPr>
        <w:t xml:space="preserve">  Please contact the school SENCO for more details about these courses.</w:t>
      </w:r>
    </w:p>
    <w:p w14:paraId="06983A53" w14:textId="0F1A5E63" w:rsidR="00101E07" w:rsidRPr="00733DF4" w:rsidRDefault="00101E07" w:rsidP="00101E07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50505"/>
          <w:lang w:eastAsia="en-GB"/>
        </w:rPr>
      </w:pPr>
      <w:r w:rsidRPr="00733DF4">
        <w:rPr>
          <w:rFonts w:ascii="Arial" w:eastAsia="Times New Roman" w:hAnsi="Arial" w:cs="Arial"/>
          <w:color w:val="050505"/>
          <w:lang w:eastAsia="en-GB"/>
        </w:rPr>
        <w:t xml:space="preserve">Children’s health support and resources (including speech): </w:t>
      </w:r>
      <w:hyperlink r:id="rId7" w:history="1">
        <w:r w:rsidRPr="00733DF4">
          <w:rPr>
            <w:rStyle w:val="Hyperlink"/>
            <w:rFonts w:ascii="Arial" w:eastAsia="Times New Roman" w:hAnsi="Arial" w:cs="Arial"/>
            <w:lang w:eastAsia="en-GB"/>
          </w:rPr>
          <w:t>https://www.justonenorfolk.nhs.uk/speech-language/</w:t>
        </w:r>
      </w:hyperlink>
      <w:r w:rsidRPr="00733DF4">
        <w:rPr>
          <w:rFonts w:ascii="Arial" w:eastAsia="Times New Roman" w:hAnsi="Arial" w:cs="Arial"/>
          <w:color w:val="050505"/>
          <w:lang w:eastAsia="en-GB"/>
        </w:rPr>
        <w:t xml:space="preserve"> </w:t>
      </w:r>
    </w:p>
    <w:p w14:paraId="19023BC6" w14:textId="77777777" w:rsidR="00101E07" w:rsidRPr="00733DF4" w:rsidRDefault="00101E07" w:rsidP="00101E07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50505"/>
          <w:lang w:eastAsia="en-GB"/>
        </w:rPr>
      </w:pPr>
      <w:r w:rsidRPr="00733DF4">
        <w:rPr>
          <w:rFonts w:ascii="Arial" w:eastAsia="Times New Roman" w:hAnsi="Arial" w:cs="Arial"/>
          <w:color w:val="050505"/>
          <w:lang w:eastAsia="en-GB"/>
        </w:rPr>
        <w:t xml:space="preserve">Information about local support groups: </w:t>
      </w:r>
      <w:hyperlink r:id="rId8" w:history="1">
        <w:r w:rsidRPr="00733DF4">
          <w:rPr>
            <w:rStyle w:val="Hyperlink"/>
            <w:rFonts w:ascii="Arial" w:eastAsia="Times New Roman" w:hAnsi="Arial" w:cs="Arial"/>
            <w:lang w:eastAsia="en-GB"/>
          </w:rPr>
          <w:t>https://www.norfolk.gov.uk/children-and-families/send-local-offer/advice-and-support/send-support-groups-organisations-events/local-send-support-organisations-and-groups</w:t>
        </w:r>
      </w:hyperlink>
      <w:r w:rsidRPr="00733DF4">
        <w:rPr>
          <w:rFonts w:ascii="Arial" w:eastAsia="Times New Roman" w:hAnsi="Arial" w:cs="Arial"/>
          <w:color w:val="050505"/>
          <w:lang w:eastAsia="en-GB"/>
        </w:rPr>
        <w:t xml:space="preserve"> </w:t>
      </w:r>
    </w:p>
    <w:p w14:paraId="05BBE88F" w14:textId="77777777" w:rsidR="00101E07" w:rsidRPr="00733DF4" w:rsidRDefault="00101E07" w:rsidP="00101E0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50505"/>
          <w:shd w:val="clear" w:color="auto" w:fill="FFFFFF"/>
        </w:rPr>
      </w:pPr>
      <w:r w:rsidRPr="00733DF4">
        <w:rPr>
          <w:rFonts w:ascii="Arial" w:hAnsi="Arial" w:cs="Arial"/>
          <w:color w:val="050505"/>
          <w:shd w:val="clear" w:color="auto" w:fill="FFFFFF"/>
        </w:rPr>
        <w:t xml:space="preserve">Puffins Parent Programme for parents with children with Autism: </w:t>
      </w:r>
      <w:hyperlink r:id="rId9" w:history="1">
        <w:r w:rsidRPr="00733DF4">
          <w:rPr>
            <w:rStyle w:val="Hyperlink"/>
            <w:rFonts w:ascii="Arial" w:hAnsi="Arial" w:cs="Arial"/>
            <w:shd w:val="clear" w:color="auto" w:fill="FFFFFF"/>
          </w:rPr>
          <w:t>https://communitydirectory.norfolk.gov.uk/Services/8540</w:t>
        </w:r>
      </w:hyperlink>
      <w:r w:rsidRPr="00733DF4">
        <w:rPr>
          <w:rFonts w:ascii="Arial" w:hAnsi="Arial" w:cs="Arial"/>
          <w:color w:val="050505"/>
          <w:shd w:val="clear" w:color="auto" w:fill="FFFFFF"/>
        </w:rPr>
        <w:t xml:space="preserve"> </w:t>
      </w:r>
    </w:p>
    <w:p w14:paraId="24AF8EC7" w14:textId="028C4207" w:rsidR="00733DF4" w:rsidRPr="00733DF4" w:rsidRDefault="00733DF4" w:rsidP="00101E0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50505"/>
          <w:shd w:val="clear" w:color="auto" w:fill="FFFFFF"/>
        </w:rPr>
      </w:pPr>
      <w:r w:rsidRPr="00733DF4">
        <w:rPr>
          <w:rFonts w:ascii="Arial" w:hAnsi="Arial" w:cs="Arial"/>
          <w:color w:val="050505"/>
          <w:shd w:val="clear" w:color="auto" w:fill="FFFFFF"/>
        </w:rPr>
        <w:t>Eating disorders:</w:t>
      </w:r>
      <w:r>
        <w:rPr>
          <w:rFonts w:ascii="Arial" w:hAnsi="Arial" w:cs="Arial"/>
          <w:color w:val="050505"/>
          <w:shd w:val="clear" w:color="auto" w:fill="FFFFFF"/>
        </w:rPr>
        <w:t xml:space="preserve"> </w:t>
      </w:r>
      <w:hyperlink r:id="rId10" w:history="1">
        <w:r w:rsidRPr="00733DF4">
          <w:rPr>
            <w:rStyle w:val="Hyperlink"/>
            <w:rFonts w:ascii="Arial" w:hAnsi="Arial" w:cs="Arial"/>
          </w:rPr>
          <w:t>Avoidant/Restrictive Food Intake Disorder (ARFID) (for Parents) - Johns Hopkins All Children's Hospital (kidshealth.org)</w:t>
        </w:r>
      </w:hyperlink>
    </w:p>
    <w:p w14:paraId="2BE79CA1" w14:textId="77777777" w:rsidR="00101E07" w:rsidRDefault="00101E07"/>
    <w:sectPr w:rsidR="00101E07" w:rsidSect="009565AD">
      <w:headerReference w:type="default" r:id="rId11"/>
      <w:footerReference w:type="default" r:id="rId12"/>
      <w:pgSz w:w="11900" w:h="16840"/>
      <w:pgMar w:top="2096" w:right="1800" w:bottom="1440" w:left="1800" w:header="708" w:footer="1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7501D" w14:textId="77777777" w:rsidR="00B614D3" w:rsidRDefault="00B614D3" w:rsidP="00FF087F">
      <w:r>
        <w:separator/>
      </w:r>
    </w:p>
  </w:endnote>
  <w:endnote w:type="continuationSeparator" w:id="0">
    <w:p w14:paraId="5DAB6C7B" w14:textId="77777777" w:rsidR="00B614D3" w:rsidRDefault="00B614D3" w:rsidP="00FF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7651D76" w14:paraId="1A79D1A8" w14:textId="77777777" w:rsidTr="07651D76">
      <w:trPr>
        <w:trHeight w:val="300"/>
      </w:trPr>
      <w:tc>
        <w:tcPr>
          <w:tcW w:w="2765" w:type="dxa"/>
        </w:tcPr>
        <w:p w14:paraId="75979677" w14:textId="73CB8538" w:rsidR="07651D76" w:rsidRDefault="07651D76" w:rsidP="07651D76">
          <w:pPr>
            <w:pStyle w:val="Header"/>
            <w:ind w:left="-115"/>
          </w:pPr>
        </w:p>
      </w:tc>
      <w:tc>
        <w:tcPr>
          <w:tcW w:w="2765" w:type="dxa"/>
        </w:tcPr>
        <w:p w14:paraId="37F61679" w14:textId="0E15EF83" w:rsidR="07651D76" w:rsidRDefault="07651D76" w:rsidP="07651D76">
          <w:pPr>
            <w:pStyle w:val="Header"/>
            <w:jc w:val="center"/>
          </w:pPr>
        </w:p>
      </w:tc>
      <w:tc>
        <w:tcPr>
          <w:tcW w:w="2765" w:type="dxa"/>
        </w:tcPr>
        <w:p w14:paraId="5F11D3ED" w14:textId="01FA34F4" w:rsidR="07651D76" w:rsidRDefault="07651D76" w:rsidP="07651D76">
          <w:pPr>
            <w:pStyle w:val="Header"/>
            <w:ind w:right="-115"/>
            <w:jc w:val="right"/>
          </w:pPr>
        </w:p>
      </w:tc>
    </w:tr>
  </w:tbl>
  <w:p w14:paraId="47D566B9" w14:textId="5F0CCC05" w:rsidR="07651D76" w:rsidRDefault="07651D76" w:rsidP="07651D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B378F" w14:textId="77777777" w:rsidR="00B614D3" w:rsidRDefault="00B614D3" w:rsidP="00FF087F">
      <w:r>
        <w:separator/>
      </w:r>
    </w:p>
  </w:footnote>
  <w:footnote w:type="continuationSeparator" w:id="0">
    <w:p w14:paraId="6A05A809" w14:textId="77777777" w:rsidR="00B614D3" w:rsidRDefault="00B614D3" w:rsidP="00FF0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34C85" w14:textId="77777777" w:rsidR="00FF087F" w:rsidRPr="00FF087F" w:rsidRDefault="0038000E" w:rsidP="00FF087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D07D9FA" wp14:editId="01420D9D">
          <wp:simplePos x="0" y="0"/>
          <wp:positionH relativeFrom="column">
            <wp:posOffset>-1028700</wp:posOffset>
          </wp:positionH>
          <wp:positionV relativeFrom="paragraph">
            <wp:posOffset>-287020</wp:posOffset>
          </wp:positionV>
          <wp:extent cx="7315199" cy="10347468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upport:700-Marketing:Private:Logos:Academies:Nelson Academy:letterhea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15199" cy="1034746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14="http://schemas.microsoft.com/office/drawing/2010/main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87F"/>
    <w:rsid w:val="00101E07"/>
    <w:rsid w:val="0038000E"/>
    <w:rsid w:val="0057010C"/>
    <w:rsid w:val="005C0FE7"/>
    <w:rsid w:val="00733DF4"/>
    <w:rsid w:val="009565AD"/>
    <w:rsid w:val="00B614D3"/>
    <w:rsid w:val="00B8094A"/>
    <w:rsid w:val="00FF087F"/>
    <w:rsid w:val="00FF5202"/>
    <w:rsid w:val="07651D76"/>
    <w:rsid w:val="250985F0"/>
    <w:rsid w:val="7CD6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B5E3750"/>
  <w14:defaultImageDpi w14:val="300"/>
  <w15:docId w15:val="{6F532F1F-EF30-4A88-8CA2-06B86BCF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08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087F"/>
  </w:style>
  <w:style w:type="paragraph" w:styleId="Footer">
    <w:name w:val="footer"/>
    <w:basedOn w:val="Normal"/>
    <w:link w:val="FooterChar"/>
    <w:uiPriority w:val="99"/>
    <w:unhideWhenUsed/>
    <w:rsid w:val="00FF08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087F"/>
  </w:style>
  <w:style w:type="paragraph" w:styleId="BalloonText">
    <w:name w:val="Balloon Text"/>
    <w:basedOn w:val="Normal"/>
    <w:link w:val="BalloonTextChar"/>
    <w:uiPriority w:val="99"/>
    <w:semiHidden/>
    <w:unhideWhenUsed/>
    <w:rsid w:val="003800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00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01E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rfolk.gov.uk/children-and-families/send-local-offer/advice-and-support/send-support-groups-organisations-events/local-send-support-organisations-and-group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justonenorfolk.nhs.uk/speech-language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lihullapproachparenting.com/online-courses-for-parents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kidshealth.org/AllChildrens/en/parents/arfid.html?scrlybrkr=84dc27c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ommunitydirectory.norfolk.gov.uk/Services/854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Bevis</dc:creator>
  <cp:lastModifiedBy>Lauren Orviss</cp:lastModifiedBy>
  <cp:revision>2</cp:revision>
  <dcterms:created xsi:type="dcterms:W3CDTF">2024-02-13T09:43:00Z</dcterms:created>
  <dcterms:modified xsi:type="dcterms:W3CDTF">2024-02-13T09:43:00Z</dcterms:modified>
</cp:coreProperties>
</file>